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06A1" w14:paraId="4668D846" w14:textId="77777777" w:rsidTr="004506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1164FA" w14:textId="77777777" w:rsidR="004506A1" w:rsidRDefault="004506A1">
            <w:pPr>
              <w:pStyle w:val="ConsPlusNormal"/>
              <w:outlineLvl w:val="0"/>
            </w:pPr>
            <w:r>
              <w:t>9 мая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5BCA32" w14:textId="77777777" w:rsidR="004506A1" w:rsidRDefault="004506A1">
            <w:pPr>
              <w:pStyle w:val="ConsPlusNormal"/>
              <w:jc w:val="right"/>
              <w:outlineLvl w:val="0"/>
            </w:pPr>
            <w:r>
              <w:t>N 203</w:t>
            </w:r>
          </w:p>
        </w:tc>
      </w:tr>
    </w:tbl>
    <w:p w14:paraId="3F3DD5DD" w14:textId="77777777" w:rsidR="004506A1" w:rsidRDefault="00450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42505C" w14:textId="77777777" w:rsidR="004506A1" w:rsidRDefault="004506A1">
      <w:pPr>
        <w:pStyle w:val="ConsPlusNormal"/>
        <w:jc w:val="both"/>
      </w:pPr>
    </w:p>
    <w:p w14:paraId="0511A16F" w14:textId="77777777" w:rsidR="004506A1" w:rsidRDefault="004506A1">
      <w:pPr>
        <w:pStyle w:val="ConsPlusTitle"/>
        <w:jc w:val="center"/>
      </w:pPr>
      <w:r>
        <w:t>УКАЗ</w:t>
      </w:r>
    </w:p>
    <w:p w14:paraId="106AC1CB" w14:textId="77777777" w:rsidR="004506A1" w:rsidRDefault="004506A1">
      <w:pPr>
        <w:pStyle w:val="ConsPlusTitle"/>
        <w:jc w:val="center"/>
      </w:pPr>
    </w:p>
    <w:p w14:paraId="6A995180" w14:textId="77777777" w:rsidR="004506A1" w:rsidRDefault="004506A1">
      <w:pPr>
        <w:pStyle w:val="ConsPlusTitle"/>
        <w:jc w:val="center"/>
      </w:pPr>
      <w:r>
        <w:t>ПРЕЗИДЕНТА РОССИЙСКОЙ ФЕДЕРАЦИИ</w:t>
      </w:r>
    </w:p>
    <w:p w14:paraId="16D883A7" w14:textId="77777777" w:rsidR="004506A1" w:rsidRDefault="004506A1">
      <w:pPr>
        <w:pStyle w:val="ConsPlusTitle"/>
        <w:jc w:val="center"/>
      </w:pPr>
    </w:p>
    <w:p w14:paraId="0B3F6394" w14:textId="77777777" w:rsidR="004506A1" w:rsidRDefault="004506A1">
      <w:pPr>
        <w:pStyle w:val="ConsPlusTitle"/>
        <w:jc w:val="center"/>
      </w:pPr>
      <w:r>
        <w:t>О СТРАТЕГИИ</w:t>
      </w:r>
    </w:p>
    <w:p w14:paraId="19DBEA4D" w14:textId="77777777" w:rsidR="004506A1" w:rsidRDefault="004506A1">
      <w:pPr>
        <w:pStyle w:val="ConsPlusTitle"/>
        <w:jc w:val="center"/>
      </w:pPr>
      <w:r>
        <w:t>РАЗВИТИЯ ИНФОРМАЦИОННОГО ОБЩЕСТВА В РОССИЙСКОЙ ФЕДЕРАЦИИ</w:t>
      </w:r>
    </w:p>
    <w:p w14:paraId="24B85508" w14:textId="77777777" w:rsidR="004506A1" w:rsidRDefault="004506A1">
      <w:pPr>
        <w:pStyle w:val="ConsPlusTitle"/>
        <w:jc w:val="center"/>
      </w:pPr>
      <w:r>
        <w:t>НА 2017 - 2030 ГОДЫ</w:t>
      </w:r>
    </w:p>
    <w:p w14:paraId="4EA2CB34" w14:textId="77777777" w:rsidR="004506A1" w:rsidRDefault="004506A1">
      <w:pPr>
        <w:pStyle w:val="ConsPlusNormal"/>
        <w:jc w:val="center"/>
      </w:pPr>
    </w:p>
    <w:p w14:paraId="565A65AD" w14:textId="77777777" w:rsidR="004506A1" w:rsidRDefault="004506A1">
      <w:pPr>
        <w:pStyle w:val="ConsPlusNormal"/>
        <w:ind w:firstLine="540"/>
        <w:jc w:val="both"/>
      </w:pPr>
      <w:r>
        <w:t>В целях обеспечения условий для формирования в Российской Федерации общества знаний постановляю:</w:t>
      </w:r>
    </w:p>
    <w:p w14:paraId="64FB8B3E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8">
        <w:r>
          <w:rPr>
            <w:color w:val="0000FF"/>
          </w:rPr>
          <w:t>Стратегию</w:t>
        </w:r>
      </w:hyperlink>
      <w:r>
        <w:t xml:space="preserve"> развития информационного общества в Российской Федерации на 2017 - 2030 годы.</w:t>
      </w:r>
    </w:p>
    <w:p w14:paraId="2119AADC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2. Правительству Российской Федерации утвердить до 1 октября 2017 г. перечень показателей реализации </w:t>
      </w:r>
      <w:hyperlink w:anchor="P38">
        <w:r>
          <w:rPr>
            <w:color w:val="0000FF"/>
          </w:rPr>
          <w:t>Стратегии</w:t>
        </w:r>
      </w:hyperlink>
      <w:r>
        <w:t xml:space="preserve"> развития информационного общества в Российской Федерации на 2017 - 2030 годы (далее - Стратегия) и план ее реализации.</w:t>
      </w:r>
    </w:p>
    <w:p w14:paraId="70BC6B86" w14:textId="77777777" w:rsidR="004506A1" w:rsidRDefault="004506A1">
      <w:pPr>
        <w:pStyle w:val="ConsPlusNormal"/>
        <w:spacing w:before="220"/>
        <w:ind w:firstLine="540"/>
        <w:jc w:val="both"/>
      </w:pPr>
      <w:r>
        <w:t>3. Правительству Российской Федерации в 6-месячный срок:</w:t>
      </w:r>
    </w:p>
    <w:p w14:paraId="0775D6F7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а) внести изменения в документы стратегического планирования в соответствии со </w:t>
      </w:r>
      <w:hyperlink w:anchor="P38">
        <w:r>
          <w:rPr>
            <w:color w:val="0000FF"/>
          </w:rPr>
          <w:t>Стратегией</w:t>
        </w:r>
      </w:hyperlink>
      <w:r>
        <w:t>;</w:t>
      </w:r>
    </w:p>
    <w:p w14:paraId="4EC468C4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б) обеспечить внесение изменений в документы стратегического планирования федеральных органов исполнительной власти в соответствии со </w:t>
      </w:r>
      <w:hyperlink w:anchor="P38">
        <w:r>
          <w:rPr>
            <w:color w:val="0000FF"/>
          </w:rPr>
          <w:t>Стратегией</w:t>
        </w:r>
      </w:hyperlink>
      <w:r>
        <w:t>.</w:t>
      </w:r>
    </w:p>
    <w:p w14:paraId="5FF41964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 </w:t>
      </w:r>
      <w:hyperlink w:anchor="P38">
        <w:r>
          <w:rPr>
            <w:color w:val="0000FF"/>
          </w:rPr>
          <w:t>Стратегией</w:t>
        </w:r>
      </w:hyperlink>
      <w:r>
        <w:t>.</w:t>
      </w:r>
    </w:p>
    <w:p w14:paraId="327F0AA3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5. Признать утратившей силу </w:t>
      </w:r>
      <w:hyperlink r:id="rId4">
        <w:r>
          <w:rPr>
            <w:color w:val="0000FF"/>
          </w:rPr>
          <w:t>Стратегию</w:t>
        </w:r>
      </w:hyperlink>
      <w:r>
        <w:t xml:space="preserve"> развития информационного общества в Российской Федерации, утвержденную Президентом Российской Федерации 7 февраля 2008 г. N Пр-212.</w:t>
      </w:r>
    </w:p>
    <w:p w14:paraId="4EC7EBFA" w14:textId="77777777" w:rsidR="004506A1" w:rsidRDefault="004506A1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14:paraId="66B4AAB6" w14:textId="77777777" w:rsidR="004506A1" w:rsidRDefault="004506A1">
      <w:pPr>
        <w:pStyle w:val="ConsPlusNormal"/>
        <w:jc w:val="both"/>
      </w:pPr>
    </w:p>
    <w:p w14:paraId="3C06009A" w14:textId="77777777" w:rsidR="004506A1" w:rsidRDefault="004506A1">
      <w:pPr>
        <w:pStyle w:val="ConsPlusNormal"/>
        <w:jc w:val="right"/>
      </w:pPr>
      <w:r>
        <w:t>Президент</w:t>
      </w:r>
    </w:p>
    <w:p w14:paraId="4D51F0C8" w14:textId="77777777" w:rsidR="004506A1" w:rsidRDefault="004506A1">
      <w:pPr>
        <w:pStyle w:val="ConsPlusNormal"/>
        <w:jc w:val="right"/>
      </w:pPr>
      <w:r>
        <w:t>Российской Федерации</w:t>
      </w:r>
    </w:p>
    <w:p w14:paraId="5B8F0484" w14:textId="77777777" w:rsidR="004506A1" w:rsidRDefault="004506A1">
      <w:pPr>
        <w:pStyle w:val="ConsPlusNormal"/>
        <w:jc w:val="right"/>
      </w:pPr>
      <w:r>
        <w:t>В.ПУТИН</w:t>
      </w:r>
    </w:p>
    <w:p w14:paraId="18AD3052" w14:textId="77777777" w:rsidR="004506A1" w:rsidRDefault="004506A1">
      <w:pPr>
        <w:pStyle w:val="ConsPlusNormal"/>
      </w:pPr>
      <w:r>
        <w:t>Москва, Кремль</w:t>
      </w:r>
    </w:p>
    <w:p w14:paraId="472370A3" w14:textId="77777777" w:rsidR="004506A1" w:rsidRDefault="004506A1">
      <w:pPr>
        <w:pStyle w:val="ConsPlusNormal"/>
        <w:spacing w:before="220"/>
      </w:pPr>
      <w:r>
        <w:t>9 мая 2017 года</w:t>
      </w:r>
    </w:p>
    <w:p w14:paraId="35A4F58E" w14:textId="77777777" w:rsidR="004506A1" w:rsidRDefault="004506A1">
      <w:pPr>
        <w:pStyle w:val="ConsPlusNormal"/>
        <w:spacing w:before="220"/>
      </w:pPr>
      <w:r>
        <w:t>N 203</w:t>
      </w:r>
    </w:p>
    <w:p w14:paraId="146D2859" w14:textId="77777777" w:rsidR="004506A1" w:rsidRDefault="004506A1">
      <w:pPr>
        <w:pStyle w:val="ConsPlusNormal"/>
        <w:ind w:firstLine="540"/>
        <w:jc w:val="both"/>
      </w:pPr>
    </w:p>
    <w:p w14:paraId="3AB1970E" w14:textId="77777777" w:rsidR="004506A1" w:rsidRDefault="004506A1">
      <w:pPr>
        <w:pStyle w:val="ConsPlusNormal"/>
        <w:ind w:firstLine="540"/>
        <w:jc w:val="both"/>
      </w:pPr>
    </w:p>
    <w:p w14:paraId="49FCBAD1" w14:textId="77777777" w:rsidR="004506A1" w:rsidRDefault="004506A1">
      <w:pPr>
        <w:pStyle w:val="ConsPlusNormal"/>
        <w:ind w:firstLine="540"/>
        <w:jc w:val="both"/>
      </w:pPr>
    </w:p>
    <w:p w14:paraId="7F97CFBE" w14:textId="77777777" w:rsidR="004506A1" w:rsidRDefault="004506A1">
      <w:pPr>
        <w:pStyle w:val="ConsPlusNormal"/>
        <w:ind w:firstLine="540"/>
        <w:jc w:val="both"/>
      </w:pPr>
    </w:p>
    <w:p w14:paraId="7E09BAD5" w14:textId="77777777" w:rsidR="004506A1" w:rsidRDefault="004506A1">
      <w:pPr>
        <w:pStyle w:val="ConsPlusNormal"/>
        <w:ind w:firstLine="540"/>
        <w:jc w:val="both"/>
      </w:pPr>
    </w:p>
    <w:p w14:paraId="565185AC" w14:textId="77777777" w:rsidR="004506A1" w:rsidRDefault="004506A1">
      <w:pPr>
        <w:pStyle w:val="ConsPlusNormal"/>
        <w:jc w:val="right"/>
        <w:outlineLvl w:val="0"/>
      </w:pPr>
      <w:r>
        <w:t>Утверждена</w:t>
      </w:r>
    </w:p>
    <w:p w14:paraId="108200E9" w14:textId="77777777" w:rsidR="004506A1" w:rsidRDefault="004506A1">
      <w:pPr>
        <w:pStyle w:val="ConsPlusNormal"/>
        <w:jc w:val="right"/>
      </w:pPr>
      <w:r>
        <w:t>Указом Президента</w:t>
      </w:r>
    </w:p>
    <w:p w14:paraId="6669B3EC" w14:textId="77777777" w:rsidR="004506A1" w:rsidRDefault="004506A1">
      <w:pPr>
        <w:pStyle w:val="ConsPlusNormal"/>
        <w:jc w:val="right"/>
      </w:pPr>
      <w:r>
        <w:t>Российской Федерации</w:t>
      </w:r>
    </w:p>
    <w:p w14:paraId="0028574E" w14:textId="77777777" w:rsidR="004506A1" w:rsidRDefault="004506A1">
      <w:pPr>
        <w:pStyle w:val="ConsPlusNormal"/>
        <w:jc w:val="right"/>
      </w:pPr>
      <w:r>
        <w:t>от 9 мая 2017 г. N 203</w:t>
      </w:r>
    </w:p>
    <w:p w14:paraId="26A9F466" w14:textId="77777777" w:rsidR="004506A1" w:rsidRDefault="004506A1">
      <w:pPr>
        <w:pStyle w:val="ConsPlusNormal"/>
        <w:jc w:val="center"/>
      </w:pPr>
    </w:p>
    <w:p w14:paraId="6111B536" w14:textId="77777777" w:rsidR="004506A1" w:rsidRDefault="004506A1">
      <w:pPr>
        <w:pStyle w:val="ConsPlusTitle"/>
        <w:jc w:val="center"/>
      </w:pPr>
      <w:bookmarkStart w:id="0" w:name="P38"/>
      <w:bookmarkEnd w:id="0"/>
      <w:r>
        <w:lastRenderedPageBreak/>
        <w:t>СТРАТЕГИЯ</w:t>
      </w:r>
    </w:p>
    <w:p w14:paraId="7F61BDC4" w14:textId="77777777" w:rsidR="004506A1" w:rsidRDefault="004506A1">
      <w:pPr>
        <w:pStyle w:val="ConsPlusTitle"/>
        <w:jc w:val="center"/>
      </w:pPr>
      <w:r>
        <w:t>РАЗВИТИЯ ИНФОРМАЦИОННОГО ОБЩЕСТВА В РОССИЙСКОЙ ФЕДЕРАЦИИ</w:t>
      </w:r>
    </w:p>
    <w:p w14:paraId="63BA10A5" w14:textId="77777777" w:rsidR="004506A1" w:rsidRDefault="004506A1">
      <w:pPr>
        <w:pStyle w:val="ConsPlusTitle"/>
        <w:jc w:val="center"/>
      </w:pPr>
      <w:r>
        <w:t>НА 2017 - 2030 ГОДЫ</w:t>
      </w:r>
    </w:p>
    <w:p w14:paraId="741D814D" w14:textId="77777777" w:rsidR="004506A1" w:rsidRDefault="004506A1">
      <w:pPr>
        <w:pStyle w:val="ConsPlusNormal"/>
        <w:jc w:val="center"/>
      </w:pPr>
    </w:p>
    <w:p w14:paraId="2AF64E60" w14:textId="77777777" w:rsidR="004506A1" w:rsidRDefault="004506A1">
      <w:pPr>
        <w:pStyle w:val="ConsPlusNormal"/>
        <w:jc w:val="center"/>
        <w:outlineLvl w:val="1"/>
      </w:pPr>
      <w:r>
        <w:t>I. Общие положения</w:t>
      </w:r>
    </w:p>
    <w:p w14:paraId="462985D4" w14:textId="77777777" w:rsidR="004506A1" w:rsidRDefault="004506A1">
      <w:pPr>
        <w:pStyle w:val="ConsPlusNormal"/>
        <w:jc w:val="center"/>
      </w:pPr>
    </w:p>
    <w:p w14:paraId="41FFDE66" w14:textId="77777777" w:rsidR="004506A1" w:rsidRDefault="004506A1">
      <w:pPr>
        <w:pStyle w:val="ConsPlusNormal"/>
        <w:ind w:firstLine="540"/>
        <w:jc w:val="both"/>
      </w:pPr>
      <w:r>
        <w:t>1.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14:paraId="1003B45E" w14:textId="77777777" w:rsidR="004506A1" w:rsidRDefault="004506A1">
      <w:pPr>
        <w:pStyle w:val="ConsPlusNormal"/>
        <w:spacing w:before="220"/>
        <w:ind w:firstLine="540"/>
        <w:jc w:val="both"/>
      </w:pPr>
      <w:r>
        <w:t xml:space="preserve">2. Правовую основу настоящей Стратегии составляют </w:t>
      </w:r>
      <w:hyperlink r:id="rId5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Федерации", другие федеральные законы, Стратегия национальной безопасности Российской Федерации и Доктрина информационной безопасности Российской Федерации, утвержденные Президентом Российской Федерации, иные нормативные правовые акты Российской Федерации, определяющие направления применения информационных и коммуникационных технологий в Российской Федерации.</w:t>
      </w:r>
    </w:p>
    <w:p w14:paraId="792B2E4C" w14:textId="77777777" w:rsidR="004506A1" w:rsidRDefault="004506A1">
      <w:pPr>
        <w:pStyle w:val="ConsPlusNormal"/>
        <w:spacing w:before="220"/>
        <w:ind w:firstLine="540"/>
        <w:jc w:val="both"/>
      </w:pPr>
      <w:r>
        <w:t>3. Основными принципами настоящей Стратегии являются:</w:t>
      </w:r>
    </w:p>
    <w:p w14:paraId="089C03A3" w14:textId="77777777" w:rsidR="004506A1" w:rsidRDefault="004506A1">
      <w:pPr>
        <w:pStyle w:val="ConsPlusNormal"/>
        <w:spacing w:before="220"/>
        <w:ind w:firstLine="540"/>
        <w:jc w:val="both"/>
      </w:pPr>
      <w:r>
        <w:t>а) обеспечение прав граждан на доступ к информации;</w:t>
      </w:r>
    </w:p>
    <w:p w14:paraId="64443896" w14:textId="77777777" w:rsidR="004506A1" w:rsidRDefault="004506A1">
      <w:pPr>
        <w:pStyle w:val="ConsPlusNormal"/>
        <w:spacing w:before="220"/>
        <w:ind w:firstLine="540"/>
        <w:jc w:val="both"/>
      </w:pPr>
      <w:r>
        <w:t>б) обеспечение свободы выбора средств получения знаний при работе с информацией;</w:t>
      </w:r>
    </w:p>
    <w:p w14:paraId="283BD16C" w14:textId="77777777" w:rsidR="004506A1" w:rsidRDefault="004506A1">
      <w:pPr>
        <w:pStyle w:val="ConsPlusNormal"/>
        <w:spacing w:before="220"/>
        <w:ind w:firstLine="540"/>
        <w:jc w:val="both"/>
      </w:pPr>
      <w:r>
        <w:t>в) сохранение традиционных и привычных для граждан (отличных от цифровых) форм получения товаров и услуг;</w:t>
      </w:r>
    </w:p>
    <w:p w14:paraId="19DDEA89" w14:textId="77777777" w:rsidR="004506A1" w:rsidRDefault="004506A1">
      <w:pPr>
        <w:pStyle w:val="ConsPlusNormal"/>
        <w:spacing w:before="220"/>
        <w:ind w:firstLine="540"/>
        <w:jc w:val="both"/>
      </w:pPr>
      <w: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14:paraId="717B5C7D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обеспечение законности и разумной достаточности при сборе, накоплении и распространении информации о гражданах и организациях;</w:t>
      </w:r>
    </w:p>
    <w:p w14:paraId="249815A2" w14:textId="77777777" w:rsidR="004506A1" w:rsidRDefault="004506A1">
      <w:pPr>
        <w:pStyle w:val="ConsPlusNormal"/>
        <w:spacing w:before="220"/>
        <w:ind w:firstLine="540"/>
        <w:jc w:val="both"/>
      </w:pPr>
      <w:r>
        <w:t>е) обеспечение государственной защиты интересов российских граждан в информационной сфере.</w:t>
      </w:r>
    </w:p>
    <w:p w14:paraId="7982A2D1" w14:textId="77777777" w:rsidR="004506A1" w:rsidRDefault="004506A1">
      <w:pPr>
        <w:pStyle w:val="ConsPlusNormal"/>
        <w:spacing w:before="220"/>
        <w:ind w:firstLine="540"/>
        <w:jc w:val="both"/>
      </w:pPr>
      <w:r>
        <w:t>4. В настоящей Стратегии используются следующие основные понятия:</w:t>
      </w:r>
    </w:p>
    <w:p w14:paraId="23AD2A42" w14:textId="77777777" w:rsidR="004506A1" w:rsidRDefault="004506A1">
      <w:pPr>
        <w:pStyle w:val="ConsPlusNormal"/>
        <w:spacing w:before="220"/>
        <w:ind w:firstLine="540"/>
        <w:jc w:val="both"/>
      </w:pPr>
      <w:r>
        <w:t>а) безопасные программное обеспечение и сервис - программное обеспечение и сервис, сертифицированные на соответствие требованиям к информационной безопасности, устанавливаемым федеральным органом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14:paraId="453AE30B" w14:textId="77777777" w:rsidR="004506A1" w:rsidRDefault="004506A1">
      <w:pPr>
        <w:pStyle w:val="ConsPlusNormal"/>
        <w:spacing w:before="220"/>
        <w:ind w:firstLine="540"/>
        <w:jc w:val="both"/>
      </w:pPr>
      <w:r>
        <w:t>б) индустриальный интернет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человека;</w:t>
      </w:r>
    </w:p>
    <w:p w14:paraId="7F24F841" w14:textId="77777777" w:rsidR="004506A1" w:rsidRDefault="004506A1">
      <w:pPr>
        <w:pStyle w:val="ConsPlusNormal"/>
        <w:spacing w:before="220"/>
        <w:ind w:firstLine="540"/>
        <w:jc w:val="both"/>
      </w:pPr>
      <w:r>
        <w:t>в) интернет вещей -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человека;</w:t>
      </w:r>
    </w:p>
    <w:p w14:paraId="4854DEF5" w14:textId="77777777" w:rsidR="004506A1" w:rsidRDefault="004506A1">
      <w:pPr>
        <w:pStyle w:val="ConsPlusNormal"/>
        <w:spacing w:before="220"/>
        <w:ind w:firstLine="540"/>
        <w:jc w:val="both"/>
      </w:pPr>
      <w:r>
        <w:t>г) информационное общество - 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граждан;</w:t>
      </w:r>
    </w:p>
    <w:p w14:paraId="7AFA34E4" w14:textId="77777777" w:rsidR="004506A1" w:rsidRDefault="004506A1">
      <w:pPr>
        <w:pStyle w:val="ConsPlusNormal"/>
        <w:spacing w:before="220"/>
        <w:ind w:firstLine="540"/>
        <w:jc w:val="both"/>
      </w:pPr>
      <w:r>
        <w:t>д) информационное пространство -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инфраструктуры;</w:t>
      </w:r>
    </w:p>
    <w:p w14:paraId="6BCC1180" w14:textId="77777777" w:rsidR="004506A1" w:rsidRDefault="004506A1">
      <w:pPr>
        <w:pStyle w:val="ConsPlusNormal"/>
        <w:spacing w:before="220"/>
        <w:ind w:firstLine="540"/>
        <w:jc w:val="both"/>
      </w:pPr>
      <w:r>
        <w:t>е) инфраструктура электронного правительства - 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14:paraId="0EC85350" w14:textId="77777777" w:rsidR="004506A1" w:rsidRDefault="004506A1">
      <w:pPr>
        <w:pStyle w:val="ConsPlusNormal"/>
        <w:spacing w:before="220"/>
        <w:ind w:firstLine="540"/>
        <w:jc w:val="both"/>
      </w:pPr>
      <w:r>
        <w:t>ж) критическая информационная инфраструктура Российской Федерации (далее - критическая информационная инфраструктура) - совокупность объектов критической информационной инфраструктуры, а также сетей электросвязи, используемых для организации взаимодействия объектов критической информационной инфраструктуры между собой;</w:t>
      </w:r>
    </w:p>
    <w:p w14:paraId="3630E89F" w14:textId="77777777" w:rsidR="004506A1" w:rsidRDefault="004506A1">
      <w:pPr>
        <w:pStyle w:val="ConsPlusNormal"/>
        <w:spacing w:before="220"/>
        <w:ind w:firstLine="540"/>
        <w:jc w:val="both"/>
      </w:pPr>
      <w:r>
        <w:t>з) Национальная электронная библиотека - федеральная государственная информационная система, представляющая собой совокупность документов и сведений в электронной форме (объекты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14:paraId="0D58FD52" w14:textId="77777777" w:rsidR="004506A1" w:rsidRDefault="004506A1">
      <w:pPr>
        <w:pStyle w:val="ConsPlusNormal"/>
        <w:spacing w:before="220"/>
        <w:ind w:firstLine="540"/>
        <w:jc w:val="both"/>
      </w:pPr>
      <w:r>
        <w:t>и) облачные вычисления - 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провайдера;</w:t>
      </w:r>
    </w:p>
    <w:p w14:paraId="29FAF94C" w14:textId="77777777" w:rsidR="004506A1" w:rsidRDefault="004506A1">
      <w:pPr>
        <w:pStyle w:val="ConsPlusNormal"/>
        <w:spacing w:before="220"/>
        <w:ind w:firstLine="540"/>
        <w:jc w:val="both"/>
      </w:pPr>
      <w:r>
        <w:t>к) обработка больших объемов данных - 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14:paraId="1C3AAF87" w14:textId="77777777" w:rsidR="004506A1" w:rsidRDefault="004506A1">
      <w:pPr>
        <w:pStyle w:val="ConsPlusNormal"/>
        <w:spacing w:before="220"/>
        <w:ind w:firstLine="540"/>
        <w:jc w:val="both"/>
      </w:pPr>
      <w:r>
        <w:t>л) общество знаний - 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14:paraId="126C9C7F" w14:textId="77777777" w:rsidR="004506A1" w:rsidRDefault="004506A1">
      <w:pPr>
        <w:pStyle w:val="ConsPlusNormal"/>
        <w:spacing w:before="220"/>
        <w:ind w:firstLine="540"/>
        <w:jc w:val="both"/>
      </w:pPr>
      <w:r>
        <w:t>м) объекты критической информационной инфраструктуры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14:paraId="6BBC6E6E" w14:textId="77777777" w:rsidR="004506A1" w:rsidRDefault="004506A1">
      <w:pPr>
        <w:pStyle w:val="ConsPlusNormal"/>
        <w:spacing w:before="220"/>
        <w:ind w:firstLine="540"/>
        <w:jc w:val="both"/>
      </w:pPr>
      <w:r>
        <w:t>н) сети связи нового поколения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14:paraId="36E557F0" w14:textId="77777777" w:rsidR="004506A1" w:rsidRDefault="004506A1">
      <w:pPr>
        <w:pStyle w:val="ConsPlusNormal"/>
        <w:spacing w:before="220"/>
        <w:ind w:firstLine="540"/>
        <w:jc w:val="both"/>
      </w:pPr>
      <w:r>
        <w:t>о) технологически независимые программное обеспечение и сервис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управления из-за рубежа,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информации, в том числе технологической;</w:t>
      </w:r>
    </w:p>
    <w:p w14:paraId="176B7445" w14:textId="77777777" w:rsidR="004506A1" w:rsidRDefault="004506A1">
      <w:pPr>
        <w:pStyle w:val="ConsPlusNormal"/>
        <w:spacing w:before="220"/>
        <w:ind w:firstLine="540"/>
        <w:jc w:val="both"/>
      </w:pPr>
      <w:r>
        <w:t>п) туманные вычисления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смарт-узлы и другое) в сети, а не в "облаке";</w:t>
      </w:r>
    </w:p>
    <w:p w14:paraId="10584BFE" w14:textId="77777777" w:rsidR="004506A1" w:rsidRDefault="004506A1">
      <w:pPr>
        <w:pStyle w:val="ConsPlusNormal"/>
        <w:spacing w:before="220"/>
        <w:ind w:firstLine="540"/>
        <w:jc w:val="both"/>
      </w:pPr>
      <w:r>
        <w:t>р) цифровая экономика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14:paraId="26680958" w14:textId="77777777" w:rsidR="004506A1" w:rsidRDefault="004506A1">
      <w:pPr>
        <w:pStyle w:val="ConsPlusNormal"/>
        <w:spacing w:before="220"/>
        <w:ind w:firstLine="540"/>
        <w:jc w:val="both"/>
      </w:pPr>
      <w:r>
        <w:t>с) экосистема цифровой экономики -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</w:r>
    </w:p>
    <w:p w14:paraId="003B460C" w14:textId="77777777" w:rsidR="004506A1" w:rsidRDefault="004506A1">
      <w:pPr>
        <w:pStyle w:val="ConsPlusNormal"/>
        <w:ind w:firstLine="540"/>
        <w:jc w:val="both"/>
      </w:pPr>
    </w:p>
    <w:p w14:paraId="7CFADC00" w14:textId="77777777" w:rsidR="004506A1" w:rsidRDefault="004506A1">
      <w:pPr>
        <w:pStyle w:val="ConsPlusNormal"/>
        <w:jc w:val="center"/>
        <w:outlineLvl w:val="1"/>
      </w:pPr>
      <w:r>
        <w:t>II. Россия в современном информационном обществе</w:t>
      </w:r>
    </w:p>
    <w:p w14:paraId="3ED6DB32" w14:textId="77777777" w:rsidR="004506A1" w:rsidRDefault="004506A1">
      <w:pPr>
        <w:pStyle w:val="ConsPlusNormal"/>
        <w:ind w:firstLine="540"/>
        <w:jc w:val="both"/>
      </w:pPr>
    </w:p>
    <w:p w14:paraId="53A3E44E" w14:textId="77777777" w:rsidR="004506A1" w:rsidRDefault="004506A1">
      <w:pPr>
        <w:pStyle w:val="ConsPlusNormal"/>
        <w:ind w:firstLine="540"/>
        <w:jc w:val="both"/>
      </w:pPr>
      <w:r>
        <w:t>5. Международные принципы создания информационного общества и подходы к его созданию определены Окинавской хартией глобального информационного общества (2000 год), Декларацией принципов "Построение информационного общества - глобальная задача в новом тысячелетии" (2003 год), Планом действий Тунисского обязательства (2005 год).</w:t>
      </w:r>
    </w:p>
    <w:p w14:paraId="517A67B1" w14:textId="77777777" w:rsidR="004506A1" w:rsidRDefault="004506A1">
      <w:pPr>
        <w:pStyle w:val="ConsPlusNormal"/>
        <w:spacing w:before="220"/>
        <w:ind w:firstLine="540"/>
        <w:jc w:val="both"/>
      </w:pPr>
      <w:r>
        <w:t>6. Первым стратегическим документом, определившим направления развития информационного общества в России, стала Стратегия развития информационного общества в Российской Федерации, утвержденная Президентом Российской Федерации. Она положила начало интенсивному использованию органами государственной власти Российской Федерации, бизнесом и гражданами информационных и коммуникационных технологий.</w:t>
      </w:r>
    </w:p>
    <w:p w14:paraId="5FE8C598" w14:textId="77777777" w:rsidR="004506A1" w:rsidRDefault="004506A1">
      <w:pPr>
        <w:pStyle w:val="ConsPlusNormal"/>
        <w:spacing w:before="220"/>
        <w:ind w:firstLine="540"/>
        <w:jc w:val="both"/>
      </w:pPr>
      <w:r>
        <w:t>7. Электронные средства массовой информации, информационные системы, социальные сети, доступ к которым осуществляется с использованием сети "Интернет", стали частью повседневной жизни россиян. Пользователями российского сегмента сети "Интернет" в 2016 году стали более 80 млн. человек.</w:t>
      </w:r>
    </w:p>
    <w:p w14:paraId="7FF13F51" w14:textId="77777777" w:rsidR="004506A1" w:rsidRDefault="004506A1">
      <w:pPr>
        <w:pStyle w:val="ConsPlusNormal"/>
        <w:spacing w:before="220"/>
        <w:ind w:firstLine="540"/>
        <w:jc w:val="both"/>
      </w:pPr>
      <w:r>
        <w:t>8. В России информационное общество характеризуется широким распространением и доступностью мобильных устройств (в среднем на одного россиянина приходится два абонентских номера мобильной связи), а также беспроводных технологий, сетей связи. Создана система предоставления государственных и муниципальных услуг в электронной форме, к которой подключились более 34 млн. россиян. Граждане имеют возможность направить в электронной форме индивидуальные и коллективные обращения в государственные органы и органы местного самоуправления.</w:t>
      </w:r>
    </w:p>
    <w:p w14:paraId="6517043A" w14:textId="77777777" w:rsidR="004506A1" w:rsidRDefault="004506A1">
      <w:pPr>
        <w:pStyle w:val="ConsPlusNormal"/>
        <w:spacing w:before="220"/>
        <w:ind w:firstLine="540"/>
        <w:jc w:val="both"/>
      </w:pPr>
      <w:r>
        <w:t>9. В России с 2014 года осуществляется подключение населенных пунктов с населением от 250 до 500 человек к сети "Интернет", в результате чего 5 млн. граждан России, проживающих почти в 14 тыс. таких малонаселенных пунктов, получат доступ к сети "Интернет".</w:t>
      </w:r>
    </w:p>
    <w:p w14:paraId="3F0A2460" w14:textId="77777777" w:rsidR="004506A1" w:rsidRDefault="004506A1">
      <w:pPr>
        <w:pStyle w:val="ConsPlusNormal"/>
        <w:spacing w:before="220"/>
        <w:ind w:firstLine="540"/>
        <w:jc w:val="both"/>
      </w:pPr>
      <w:r>
        <w:t>10. Информационные и коммуникационные технологии оказывают существенное влияние на развитие традиционных отраслей экономики. Объем реализации товаров и услуг россиянам с использованием сети "Интернет" в 2015 году достиг эквивалента 2,3 процента валового внутреннего продукта и имеет тенденцию к росту.</w:t>
      </w:r>
    </w:p>
    <w:p w14:paraId="032241A8" w14:textId="77777777" w:rsidR="004506A1" w:rsidRDefault="004506A1">
      <w:pPr>
        <w:pStyle w:val="ConsPlusNormal"/>
        <w:spacing w:before="220"/>
        <w:ind w:firstLine="540"/>
        <w:jc w:val="both"/>
      </w:pPr>
      <w:r>
        <w:t>11. Информационные и коммуникационные технологии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</w:t>
      </w:r>
    </w:p>
    <w:p w14:paraId="543D8825" w14:textId="77777777" w:rsidR="004506A1" w:rsidRDefault="004506A1">
      <w:pPr>
        <w:pStyle w:val="ConsPlusNormal"/>
        <w:spacing w:before="220"/>
        <w:ind w:firstLine="540"/>
        <w:jc w:val="both"/>
      </w:pPr>
      <w:r>
        <w:t>12. В России наряду с задачей обеспечения всеобщего доступа к информационным и коммуникационным технологиям актуальной является проблема интенсификации использования самих технологий. Технологии, созданные на основе передовых знаний (нано- и биотехнологии, оптические технологии, искусственный интеллект, альтернативные источники энергии), становятся доступными.</w:t>
      </w:r>
    </w:p>
    <w:p w14:paraId="579CE389" w14:textId="77777777" w:rsidR="004506A1" w:rsidRDefault="004506A1">
      <w:pPr>
        <w:pStyle w:val="ConsPlusNormal"/>
        <w:spacing w:before="220"/>
        <w:ind w:firstLine="540"/>
        <w:jc w:val="both"/>
      </w:pPr>
      <w:r>
        <w:t>13. Развитие технологий сбора и анализа данных, обмена ими, управления производственными процессами осуществляется на основе внедрения когнитивных технологий, их конвергенции с нано- и биотехнологиями. Значительное увеличение объема данных, источниками и средствами распространения которых являются промышленные и социальные объекты, различные электронные устройства, приводит к формированию новых технологий. Повсеместное применение таких технологий способствует развитию нового этапа экономики - цифровой экономики и образованию ее экосистемы.</w:t>
      </w:r>
    </w:p>
    <w:p w14:paraId="38D1E56C" w14:textId="77777777" w:rsidR="004506A1" w:rsidRDefault="004506A1">
      <w:pPr>
        <w:pStyle w:val="ConsPlusNormal"/>
        <w:spacing w:before="220"/>
        <w:ind w:firstLine="540"/>
        <w:jc w:val="both"/>
      </w:pPr>
      <w:r>
        <w:t>14. Главным способом обеспечения эффективности цифровой экономики становится внедрение технологии обработки данных, что позволит уменьшить затраты при производстве товаров и оказании услуг.</w:t>
      </w:r>
    </w:p>
    <w:p w14:paraId="675B343A" w14:textId="77777777" w:rsidR="004506A1" w:rsidRDefault="004506A1">
      <w:pPr>
        <w:pStyle w:val="ConsPlusNormal"/>
        <w:spacing w:before="220"/>
        <w:ind w:firstLine="540"/>
        <w:jc w:val="both"/>
      </w:pPr>
      <w:r>
        <w:t>15. Конкурентным преимуществом на мировом рынке обладают государства, отрасли экономики которых основываются на технологиях анализа больших объемов данных. Такие технологии активно используются в России, но они основаны на зарубежных разработках. Отечественные аналоги в настоящее время отсутствуют. Повсеместное внедрение иностранных информационных и коммуникационных технологий, в том числе на объектах критической информационной инфраструктуры, усложняет решение задачи по обеспечению защиты интересов граждан и государства в информационной сфере. С использованием сети "Интернет" все чаще совершаются компьютерные атаки на государственные и частные информационные ресурсы, на объекты критической информационной инфраструктуры.</w:t>
      </w:r>
    </w:p>
    <w:p w14:paraId="30EF86AA" w14:textId="77777777" w:rsidR="004506A1" w:rsidRDefault="004506A1">
      <w:pPr>
        <w:pStyle w:val="ConsPlusNormal"/>
        <w:spacing w:before="220"/>
        <w:ind w:firstLine="540"/>
        <w:jc w:val="both"/>
      </w:pPr>
      <w:r>
        <w:t>16. Темпы развития технологий, создания, обработки и распространения информации значительно превысили возможности большинства людей в освоении и применении знаний. Смещение акцентов в восприятии окружающего мира, особенно в сети "Интернет", с научного, образовательного и культурного на развлекательно-справочный сформировало новую модель восприятия - так называемое клиповое мышление, характерной особенностью которого является массовое поверхностное восприятие информации. Такая форма освоения информации упрощает влияние на взгляды и предпочтения людей, способствует формированию навязанных моделей поведения, что дает преимущество в достижении экономических и политических целей тем государствам и организациям, которым принадлежат технологии распространения информации.</w:t>
      </w:r>
    </w:p>
    <w:p w14:paraId="700DE951" w14:textId="77777777" w:rsidR="004506A1" w:rsidRDefault="004506A1">
      <w:pPr>
        <w:pStyle w:val="ConsPlusNormal"/>
        <w:spacing w:before="220"/>
        <w:ind w:firstLine="540"/>
        <w:jc w:val="both"/>
      </w:pPr>
      <w:r>
        <w:t>17. Международно-правовые механизмы, позволяющие отстаивать суверенное право государств на регулирование информационного пространства, в том числе в национальном сегменте сети "Интернет", не установлены. Большинство государств вынуждены "на ходу" адаптировать государственное регулирование сферы информации и информационных технологий к новым обстоятельствам.</w:t>
      </w:r>
    </w:p>
    <w:p w14:paraId="60BCC627" w14:textId="77777777" w:rsidR="004506A1" w:rsidRDefault="004506A1">
      <w:pPr>
        <w:pStyle w:val="ConsPlusNormal"/>
        <w:spacing w:before="220"/>
        <w:ind w:firstLine="540"/>
        <w:jc w:val="both"/>
      </w:pPr>
      <w:r>
        <w:t>18. Усилия многих государств направлены на приоритетное развитие национальной информационной инфраструктуры в ущерб формированию и распространению знаний, что не в полной мере соответствует целям, продекларированным на Всемирной встрече на высшем уровне по вопросам информационного общества, проходившей в Женеве в 2003 году.</w:t>
      </w:r>
    </w:p>
    <w:p w14:paraId="450ABE94" w14:textId="77777777" w:rsidR="004506A1" w:rsidRDefault="004506A1">
      <w:pPr>
        <w:pStyle w:val="ConsPlusNormal"/>
        <w:spacing w:before="220"/>
        <w:ind w:firstLine="540"/>
        <w:jc w:val="both"/>
      </w:pPr>
      <w:r>
        <w:t>19. Российское общество заинтересовано в получении информации, соответствующей высокому интеллектуальному и культурному уровню развития граждан России.</w:t>
      </w:r>
    </w:p>
    <w:p w14:paraId="483E09A2" w14:textId="77777777" w:rsidR="004506A1" w:rsidRDefault="004506A1">
      <w:pPr>
        <w:pStyle w:val="ConsPlusNormal"/>
        <w:ind w:firstLine="540"/>
        <w:jc w:val="both"/>
      </w:pPr>
    </w:p>
    <w:p w14:paraId="0F046BD7" w14:textId="77777777" w:rsidR="004506A1" w:rsidRDefault="004506A1">
      <w:pPr>
        <w:pStyle w:val="ConsPlusNormal"/>
        <w:jc w:val="center"/>
        <w:outlineLvl w:val="1"/>
      </w:pPr>
      <w:r>
        <w:t>III. Цель настоящей Стратегии и стратегические национальные</w:t>
      </w:r>
    </w:p>
    <w:p w14:paraId="37A9BE5E" w14:textId="77777777" w:rsidR="004506A1" w:rsidRDefault="004506A1">
      <w:pPr>
        <w:pStyle w:val="ConsPlusNormal"/>
        <w:jc w:val="center"/>
      </w:pPr>
      <w:r>
        <w:t>приоритеты Российской Федерации при развитии</w:t>
      </w:r>
    </w:p>
    <w:p w14:paraId="05F8FCE2" w14:textId="77777777" w:rsidR="004506A1" w:rsidRDefault="004506A1">
      <w:pPr>
        <w:pStyle w:val="ConsPlusNormal"/>
        <w:jc w:val="center"/>
      </w:pPr>
      <w:r>
        <w:t>информационного общества</w:t>
      </w:r>
    </w:p>
    <w:p w14:paraId="3C0A30AF" w14:textId="77777777" w:rsidR="004506A1" w:rsidRDefault="004506A1">
      <w:pPr>
        <w:pStyle w:val="ConsPlusNormal"/>
        <w:jc w:val="center"/>
      </w:pPr>
    </w:p>
    <w:p w14:paraId="6DFA8775" w14:textId="77777777" w:rsidR="004506A1" w:rsidRDefault="004506A1">
      <w:pPr>
        <w:pStyle w:val="ConsPlusNormal"/>
        <w:ind w:firstLine="540"/>
        <w:jc w:val="both"/>
      </w:pPr>
      <w:r>
        <w:t>20. Целью настоящей Стратегии является создание условий для формирования в Российской Федерации общества знаний.</w:t>
      </w:r>
    </w:p>
    <w:p w14:paraId="3F2B8432" w14:textId="77777777" w:rsidR="004506A1" w:rsidRDefault="004506A1">
      <w:pPr>
        <w:pStyle w:val="ConsPlusNormal"/>
        <w:spacing w:before="220"/>
        <w:ind w:firstLine="540"/>
        <w:jc w:val="both"/>
      </w:pPr>
      <w:r>
        <w:t>21. Настоящая Стратегия призвана способствовать обеспечению следующих национальных интересов:</w:t>
      </w:r>
    </w:p>
    <w:p w14:paraId="037B5333" w14:textId="77777777" w:rsidR="004506A1" w:rsidRDefault="004506A1">
      <w:pPr>
        <w:pStyle w:val="ConsPlusNormal"/>
        <w:spacing w:before="220"/>
        <w:ind w:firstLine="540"/>
        <w:jc w:val="both"/>
      </w:pPr>
      <w:r>
        <w:t>а) развитие человеческого потенциала;</w:t>
      </w:r>
    </w:p>
    <w:p w14:paraId="2D33879F" w14:textId="77777777" w:rsidR="004506A1" w:rsidRDefault="004506A1">
      <w:pPr>
        <w:pStyle w:val="ConsPlusNormal"/>
        <w:spacing w:before="220"/>
        <w:ind w:firstLine="540"/>
        <w:jc w:val="both"/>
      </w:pPr>
      <w:r>
        <w:t>б) обеспечение безопасности граждан и государства;</w:t>
      </w:r>
    </w:p>
    <w:p w14:paraId="2CE6AC2A" w14:textId="77777777" w:rsidR="004506A1" w:rsidRDefault="004506A1">
      <w:pPr>
        <w:pStyle w:val="ConsPlusNormal"/>
        <w:spacing w:before="220"/>
        <w:ind w:firstLine="540"/>
        <w:jc w:val="both"/>
      </w:pPr>
      <w:r>
        <w:t>в) повышение роли России в мировом гуманитарном и культурном пространстве;</w:t>
      </w:r>
    </w:p>
    <w:p w14:paraId="28679316" w14:textId="77777777" w:rsidR="004506A1" w:rsidRDefault="004506A1">
      <w:pPr>
        <w:pStyle w:val="ConsPlusNormal"/>
        <w:spacing w:before="220"/>
        <w:ind w:firstLine="540"/>
        <w:jc w:val="both"/>
      </w:pPr>
      <w:r>
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</w:r>
    </w:p>
    <w:p w14:paraId="288285F1" w14:textId="77777777" w:rsidR="004506A1" w:rsidRDefault="004506A1">
      <w:pPr>
        <w:pStyle w:val="ConsPlusNormal"/>
        <w:spacing w:before="220"/>
        <w:ind w:firstLine="540"/>
        <w:jc w:val="both"/>
      </w:pPr>
      <w:r>
        <w:t>д) повышение эффективности государственного управления, развитие экономики и социальной сферы;</w:t>
      </w:r>
    </w:p>
    <w:p w14:paraId="325924F3" w14:textId="77777777" w:rsidR="004506A1" w:rsidRDefault="004506A1">
      <w:pPr>
        <w:pStyle w:val="ConsPlusNormal"/>
        <w:spacing w:before="220"/>
        <w:ind w:firstLine="540"/>
        <w:jc w:val="both"/>
      </w:pPr>
      <w:r>
        <w:t>е) формирование цифровой экономики.</w:t>
      </w:r>
    </w:p>
    <w:p w14:paraId="20EB532C" w14:textId="77777777" w:rsidR="004506A1" w:rsidRDefault="004506A1">
      <w:pPr>
        <w:pStyle w:val="ConsPlusNormal"/>
        <w:spacing w:before="220"/>
        <w:ind w:firstLine="540"/>
        <w:jc w:val="both"/>
      </w:pPr>
      <w:r>
        <w:t>22. Обеспечение национальных интересов при развитии информационного общества осуществляется путем реализации следующих приоритетов:</w:t>
      </w:r>
    </w:p>
    <w:p w14:paraId="7EE2911A" w14:textId="77777777" w:rsidR="004506A1" w:rsidRDefault="004506A1">
      <w:pPr>
        <w:pStyle w:val="ConsPlusNormal"/>
        <w:spacing w:before="220"/>
        <w:ind w:firstLine="540"/>
        <w:jc w:val="both"/>
      </w:pPr>
      <w:r>
        <w:t>а) 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54E595A5" w14:textId="77777777" w:rsidR="004506A1" w:rsidRDefault="004506A1">
      <w:pPr>
        <w:pStyle w:val="ConsPlusNormal"/>
        <w:spacing w:before="220"/>
        <w:ind w:firstLine="540"/>
        <w:jc w:val="both"/>
      </w:pPr>
      <w:r>
        <w:t>б) развитие информационной и коммуникационной инфраструктуры Российской Федерации;</w:t>
      </w:r>
    </w:p>
    <w:p w14:paraId="06AAB6E2" w14:textId="77777777" w:rsidR="004506A1" w:rsidRDefault="004506A1">
      <w:pPr>
        <w:pStyle w:val="ConsPlusNormal"/>
        <w:spacing w:before="220"/>
        <w:ind w:firstLine="540"/>
        <w:jc w:val="both"/>
      </w:pPr>
      <w:r>
        <w:t>в) создание и применение российских информационных и коммуникационных технологий, обеспечение их конкурентоспособности на международном уровне;</w:t>
      </w:r>
    </w:p>
    <w:p w14:paraId="5E36AAB5" w14:textId="77777777" w:rsidR="004506A1" w:rsidRDefault="004506A1">
      <w:pPr>
        <w:pStyle w:val="ConsPlusNormal"/>
        <w:spacing w:before="220"/>
        <w:ind w:firstLine="540"/>
        <w:jc w:val="both"/>
      </w:pPr>
      <w:r>
        <w:t>г) формирование новой технологической основы для развития экономики и социальной сферы;</w:t>
      </w:r>
    </w:p>
    <w:p w14:paraId="723FBAD7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обеспечение национальных интересов в области цифровой экономики.</w:t>
      </w:r>
    </w:p>
    <w:p w14:paraId="11EFC930" w14:textId="77777777" w:rsidR="004506A1" w:rsidRDefault="004506A1">
      <w:pPr>
        <w:pStyle w:val="ConsPlusNormal"/>
        <w:spacing w:before="220"/>
        <w:ind w:firstLine="540"/>
        <w:jc w:val="both"/>
      </w:pPr>
      <w:r>
        <w:t>23. В целях развития информационного общества государством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p w14:paraId="3705EC50" w14:textId="77777777" w:rsidR="004506A1" w:rsidRDefault="004506A1">
      <w:pPr>
        <w:pStyle w:val="ConsPlusNormal"/>
        <w:ind w:firstLine="540"/>
        <w:jc w:val="both"/>
      </w:pPr>
    </w:p>
    <w:p w14:paraId="7947838A" w14:textId="77777777" w:rsidR="004506A1" w:rsidRDefault="004506A1">
      <w:pPr>
        <w:pStyle w:val="ConsPlusNormal"/>
        <w:jc w:val="center"/>
        <w:outlineLvl w:val="2"/>
      </w:pPr>
      <w:r>
        <w:t>Формирование информационного пространства с учетом</w:t>
      </w:r>
    </w:p>
    <w:p w14:paraId="478E341A" w14:textId="77777777" w:rsidR="004506A1" w:rsidRDefault="004506A1">
      <w:pPr>
        <w:pStyle w:val="ConsPlusNormal"/>
        <w:jc w:val="center"/>
      </w:pPr>
      <w:r>
        <w:t>потребностей граждан и общества в получении качественных</w:t>
      </w:r>
    </w:p>
    <w:p w14:paraId="3571A3BC" w14:textId="77777777" w:rsidR="004506A1" w:rsidRDefault="004506A1">
      <w:pPr>
        <w:pStyle w:val="ConsPlusNormal"/>
        <w:jc w:val="center"/>
      </w:pPr>
      <w:r>
        <w:t>и достоверных сведений</w:t>
      </w:r>
    </w:p>
    <w:p w14:paraId="63A3386A" w14:textId="77777777" w:rsidR="004506A1" w:rsidRDefault="004506A1">
      <w:pPr>
        <w:pStyle w:val="ConsPlusNormal"/>
        <w:jc w:val="center"/>
      </w:pPr>
    </w:p>
    <w:p w14:paraId="07B8218A" w14:textId="77777777" w:rsidR="004506A1" w:rsidRDefault="004506A1">
      <w:pPr>
        <w:pStyle w:val="ConsPlusNormal"/>
        <w:ind w:firstLine="540"/>
        <w:jc w:val="both"/>
      </w:pPr>
      <w:r>
        <w:t>24. Целями формирования информационного пространства, основанного на знаниях (далее - информационное пространство знаний),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14:paraId="3DEB553E" w14:textId="77777777" w:rsidR="004506A1" w:rsidRDefault="004506A1">
      <w:pPr>
        <w:pStyle w:val="ConsPlusNormal"/>
        <w:spacing w:before="220"/>
        <w:ind w:firstLine="540"/>
        <w:jc w:val="both"/>
      </w:pPr>
      <w:r>
        <w:t>25. Формирование информационного пространства знаний осуществляется путем развития науки, реализации образовательных и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14:paraId="08320883" w14:textId="77777777" w:rsidR="004506A1" w:rsidRDefault="004506A1">
      <w:pPr>
        <w:pStyle w:val="ConsPlusNormal"/>
        <w:spacing w:before="220"/>
        <w:ind w:firstLine="540"/>
        <w:jc w:val="both"/>
      </w:pPr>
      <w:r>
        <w:t>26. Для формирования информационного пространства знаний необходимо:</w:t>
      </w:r>
    </w:p>
    <w:p w14:paraId="027D4D08" w14:textId="77777777" w:rsidR="004506A1" w:rsidRDefault="004506A1">
      <w:pPr>
        <w:pStyle w:val="ConsPlusNormal"/>
        <w:spacing w:before="220"/>
        <w:ind w:firstLine="540"/>
        <w:jc w:val="both"/>
      </w:pPr>
      <w:r>
        <w:t>а) проводить мероприятия в области духовно-нравственного воспитания граждан;</w:t>
      </w:r>
    </w:p>
    <w:p w14:paraId="1C00CB4E" w14:textId="77777777" w:rsidR="004506A1" w:rsidRDefault="004506A1">
      <w:pPr>
        <w:pStyle w:val="ConsPlusNormal"/>
        <w:spacing w:before="220"/>
        <w:ind w:firstLine="540"/>
        <w:jc w:val="both"/>
      </w:pPr>
      <w:r>
        <w:t>б) реализовать просветительские проекты, направленные на обеспечение доступа к знаниям, достижениям современной науки и культуры;</w:t>
      </w:r>
    </w:p>
    <w:p w14:paraId="658426EF" w14:textId="77777777" w:rsidR="004506A1" w:rsidRDefault="004506A1">
      <w:pPr>
        <w:pStyle w:val="ConsPlusNormal"/>
        <w:spacing w:before="220"/>
        <w:ind w:firstLine="540"/>
        <w:jc w:val="both"/>
      </w:pPr>
      <w:r>
        <w:t>в) проводить мероприятия по сохранению культуры и общероссийской идентичности народов Российской Федерации;</w:t>
      </w:r>
    </w:p>
    <w:p w14:paraId="19D68721" w14:textId="77777777" w:rsidR="004506A1" w:rsidRDefault="004506A1">
      <w:pPr>
        <w:pStyle w:val="ConsPlusNormal"/>
        <w:spacing w:before="220"/>
        <w:ind w:firstLine="540"/>
        <w:jc w:val="both"/>
      </w:pPr>
      <w:r>
        <w:t>г)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</w:t>
      </w:r>
    </w:p>
    <w:p w14:paraId="560AAA78" w14:textId="77777777" w:rsidR="004506A1" w:rsidRDefault="004506A1">
      <w:pPr>
        <w:pStyle w:val="ConsPlusNormal"/>
        <w:spacing w:before="220"/>
        <w:ind w:firstLine="540"/>
        <w:jc w:val="both"/>
      </w:pPr>
      <w:r>
        <w:t>д) усовершенствовать механизмы обмена знаниями;</w:t>
      </w:r>
    </w:p>
    <w:p w14:paraId="723AA13F" w14:textId="77777777" w:rsidR="004506A1" w:rsidRDefault="004506A1">
      <w:pPr>
        <w:pStyle w:val="ConsPlusNormal"/>
        <w:spacing w:before="220"/>
        <w:ind w:firstLine="540"/>
        <w:jc w:val="both"/>
      </w:pPr>
      <w:r>
        <w:t>е) обеспечить формирование Национальной электронной библиотеки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14:paraId="4E48DE0E" w14:textId="77777777" w:rsidR="004506A1" w:rsidRDefault="004506A1">
      <w:pPr>
        <w:pStyle w:val="ConsPlusNormal"/>
        <w:spacing w:before="220"/>
        <w:ind w:firstLine="540"/>
        <w:jc w:val="both"/>
      </w:pPr>
      <w: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14:paraId="5C7B95C7" w14:textId="77777777" w:rsidR="004506A1" w:rsidRDefault="004506A1">
      <w:pPr>
        <w:pStyle w:val="ConsPlusNormal"/>
        <w:spacing w:before="220"/>
        <w:ind w:firstLine="540"/>
        <w:jc w:val="both"/>
      </w:pPr>
      <w:r>
        <w:t>з) 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</w:t>
      </w:r>
    </w:p>
    <w:p w14:paraId="0C2DD334" w14:textId="77777777" w:rsidR="004506A1" w:rsidRDefault="004506A1">
      <w:pPr>
        <w:pStyle w:val="ConsPlusNormal"/>
        <w:spacing w:before="220"/>
        <w:ind w:firstLine="540"/>
        <w:jc w:val="both"/>
      </w:pPr>
      <w:r>
        <w:t>и) 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</w:t>
      </w:r>
    </w:p>
    <w:p w14:paraId="550C388C" w14:textId="77777777" w:rsidR="004506A1" w:rsidRDefault="004506A1">
      <w:pPr>
        <w:pStyle w:val="ConsPlusNormal"/>
        <w:spacing w:before="220"/>
        <w:ind w:firstLine="540"/>
        <w:jc w:val="both"/>
      </w:pPr>
      <w: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14:paraId="50E237B6" w14:textId="77777777" w:rsidR="004506A1" w:rsidRDefault="004506A1">
      <w:pPr>
        <w:pStyle w:val="ConsPlusNormal"/>
        <w:spacing w:before="220"/>
        <w:ind w:firstLine="540"/>
        <w:jc w:val="both"/>
      </w:pPr>
      <w:r>
        <w:t>л) 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14:paraId="11802DB1" w14:textId="77777777" w:rsidR="004506A1" w:rsidRDefault="004506A1">
      <w:pPr>
        <w:pStyle w:val="ConsPlusNormal"/>
        <w:spacing w:before="220"/>
        <w:ind w:firstLine="540"/>
        <w:jc w:val="both"/>
      </w:pPr>
      <w:r>
        <w:t>м)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14:paraId="7D659A57" w14:textId="77777777" w:rsidR="004506A1" w:rsidRDefault="004506A1">
      <w:pPr>
        <w:pStyle w:val="ConsPlusNormal"/>
        <w:spacing w:before="220"/>
        <w:ind w:firstLine="540"/>
        <w:jc w:val="both"/>
      </w:pPr>
      <w:r>
        <w:t>н) формировать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14:paraId="3DDF00E7" w14:textId="77777777" w:rsidR="004506A1" w:rsidRDefault="004506A1">
      <w:pPr>
        <w:pStyle w:val="ConsPlusNormal"/>
        <w:spacing w:before="220"/>
        <w:ind w:firstLine="540"/>
        <w:jc w:val="both"/>
      </w:pPr>
      <w:r>
        <w:t>о) обеспечить создание и развитие систем нормативно-правовой, информационно-консультативной,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14:paraId="2F327D27" w14:textId="77777777" w:rsidR="004506A1" w:rsidRDefault="004506A1">
      <w:pPr>
        <w:pStyle w:val="ConsPlusNormal"/>
        <w:spacing w:before="220"/>
        <w:ind w:firstLine="540"/>
        <w:jc w:val="both"/>
      </w:pPr>
      <w:r>
        <w:t>п) совершенствовать механизмы ограничения доступа к информации, распространение которой в Российской Федерации запрещено федеральным законом, и ее удаления;</w:t>
      </w:r>
    </w:p>
    <w:p w14:paraId="3EF815D6" w14:textId="77777777" w:rsidR="004506A1" w:rsidRDefault="004506A1">
      <w:pPr>
        <w:pStyle w:val="ConsPlusNormal"/>
        <w:spacing w:before="220"/>
        <w:ind w:firstLine="540"/>
        <w:jc w:val="both"/>
      </w:pPr>
      <w:r>
        <w:t>р) совершенствовать механизмы законодательного регулирования деятельности средств массовой информации, а также средств обеспечения доступа к информации, которые по многим признакам могут быть отнесены к средствам массовой информации, но не являются таковыми (интернет-телевидение, новостные агрегаторы, социальные сети, сайты в сети "Интернет", мессенджеры);</w:t>
      </w:r>
    </w:p>
    <w:p w14:paraId="4E6A9652" w14:textId="77777777" w:rsidR="004506A1" w:rsidRDefault="004506A1">
      <w:pPr>
        <w:pStyle w:val="ConsPlusNormal"/>
        <w:spacing w:before="220"/>
        <w:ind w:firstLine="540"/>
        <w:jc w:val="both"/>
      </w:pPr>
      <w:r>
        <w:t>с) принять меры по эффективному использованию современных информационных платформ для распространения достоверной и качественной информации российского производства;</w:t>
      </w:r>
    </w:p>
    <w:p w14:paraId="6A15B0FC" w14:textId="77777777" w:rsidR="004506A1" w:rsidRDefault="004506A1">
      <w:pPr>
        <w:pStyle w:val="ConsPlusNormal"/>
        <w:spacing w:before="220"/>
        <w:ind w:firstLine="540"/>
        <w:jc w:val="both"/>
      </w:pPr>
      <w:r>
        <w:t>т) обеспечить насыщение рынка доступными, качественными и легальными медиапродуктами и сервисами российского производства;</w:t>
      </w:r>
    </w:p>
    <w:p w14:paraId="5D33B4A6" w14:textId="77777777" w:rsidR="004506A1" w:rsidRDefault="004506A1">
      <w:pPr>
        <w:pStyle w:val="ConsPlusNormal"/>
        <w:spacing w:before="220"/>
        <w:ind w:firstLine="540"/>
        <w:jc w:val="both"/>
      </w:pPr>
      <w:r>
        <w:t>у) принять меры поддержки традиционных средств распространения информации (радио-, телевещание, печатные средства массовой информации, библиотеки).</w:t>
      </w:r>
    </w:p>
    <w:p w14:paraId="23A61CDF" w14:textId="77777777" w:rsidR="004506A1" w:rsidRDefault="004506A1">
      <w:pPr>
        <w:pStyle w:val="ConsPlusNormal"/>
        <w:ind w:firstLine="540"/>
        <w:jc w:val="both"/>
      </w:pPr>
    </w:p>
    <w:p w14:paraId="36AE6550" w14:textId="77777777" w:rsidR="004506A1" w:rsidRDefault="004506A1">
      <w:pPr>
        <w:pStyle w:val="ConsPlusNormal"/>
        <w:jc w:val="center"/>
        <w:outlineLvl w:val="2"/>
      </w:pPr>
      <w:r>
        <w:t>Развитие информационной и коммуникационной инфраструктуры</w:t>
      </w:r>
    </w:p>
    <w:p w14:paraId="5B7180C8" w14:textId="77777777" w:rsidR="004506A1" w:rsidRDefault="004506A1">
      <w:pPr>
        <w:pStyle w:val="ConsPlusNormal"/>
        <w:jc w:val="center"/>
      </w:pPr>
      <w:r>
        <w:t>Российской Федерации</w:t>
      </w:r>
    </w:p>
    <w:p w14:paraId="2C6666E1" w14:textId="77777777" w:rsidR="004506A1" w:rsidRDefault="004506A1">
      <w:pPr>
        <w:pStyle w:val="ConsPlusNormal"/>
        <w:jc w:val="center"/>
      </w:pPr>
    </w:p>
    <w:p w14:paraId="6F8580A1" w14:textId="77777777" w:rsidR="004506A1" w:rsidRDefault="004506A1">
      <w:pPr>
        <w:pStyle w:val="ConsPlusNormal"/>
        <w:ind w:firstLine="540"/>
        <w:jc w:val="both"/>
      </w:pPr>
      <w:r>
        <w:t>27. Целью развития информационной и коммуникационной инфраструктуры Российской Федерации (далее - информационная инфраструктура Российской Федерации)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14:paraId="6FA497D9" w14:textId="77777777" w:rsidR="004506A1" w:rsidRDefault="004506A1">
      <w:pPr>
        <w:pStyle w:val="ConsPlusNormal"/>
        <w:spacing w:before="220"/>
        <w:ind w:firstLine="540"/>
        <w:jc w:val="both"/>
      </w:pPr>
      <w:r>
        <w:t>28. 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Российской Федерации осуществляется:</w:t>
      </w:r>
    </w:p>
    <w:p w14:paraId="18624750" w14:textId="77777777" w:rsidR="004506A1" w:rsidRDefault="004506A1">
      <w:pPr>
        <w:pStyle w:val="ConsPlusNormal"/>
        <w:spacing w:before="220"/>
        <w:ind w:firstLine="540"/>
        <w:jc w:val="both"/>
      </w:pPr>
      <w:r>
        <w:t>а) на уровне программного обеспечения и сервисов, предоставляемых с использованием сети "Интернет";</w:t>
      </w:r>
    </w:p>
    <w:p w14:paraId="0D5675B2" w14:textId="77777777" w:rsidR="004506A1" w:rsidRDefault="004506A1">
      <w:pPr>
        <w:pStyle w:val="ConsPlusNormal"/>
        <w:spacing w:before="220"/>
        <w:ind w:firstLine="540"/>
        <w:jc w:val="both"/>
      </w:pPr>
      <w:r>
        <w:t>б) на уровне информационных систем и центров обработки данных;</w:t>
      </w:r>
    </w:p>
    <w:p w14:paraId="48EDF8E4" w14:textId="77777777" w:rsidR="004506A1" w:rsidRDefault="004506A1">
      <w:pPr>
        <w:pStyle w:val="ConsPlusNormal"/>
        <w:spacing w:before="220"/>
        <w:ind w:firstLine="540"/>
        <w:jc w:val="both"/>
      </w:pPr>
      <w:r>
        <w:t>в) на уровне сетей связи (линии и средства связи,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14:paraId="6C722AC0" w14:textId="77777777" w:rsidR="004506A1" w:rsidRDefault="004506A1">
      <w:pPr>
        <w:pStyle w:val="ConsPlusNormal"/>
        <w:spacing w:before="220"/>
        <w:ind w:firstLine="540"/>
        <w:jc w:val="both"/>
      </w:pPr>
      <w:r>
        <w:t>29. Для устойчивого функционирования информационной инфраструктуры Российской Федерации необходимо:</w:t>
      </w:r>
    </w:p>
    <w:p w14:paraId="72DF057A" w14:textId="77777777" w:rsidR="004506A1" w:rsidRDefault="004506A1">
      <w:pPr>
        <w:pStyle w:val="ConsPlusNormal"/>
        <w:spacing w:before="220"/>
        <w:ind w:firstLine="540"/>
        <w:jc w:val="both"/>
      </w:pPr>
      <w:r>
        <w:t>а) обеспечить единство государственного регулирования, централизованные мониторинг и управление функционированием информационной инфраструктуры Российской Федерации на уровне информационных систем и центров обработки данных, а также на уровне сетей связи;</w:t>
      </w:r>
    </w:p>
    <w:p w14:paraId="70E211BA" w14:textId="77777777" w:rsidR="004506A1" w:rsidRDefault="004506A1">
      <w:pPr>
        <w:pStyle w:val="ConsPlusNormal"/>
        <w:spacing w:before="220"/>
        <w:ind w:firstLine="540"/>
        <w:jc w:val="both"/>
      </w:pPr>
      <w:r>
        <w:t>б) обеспечить поэтапный переход государственных органов и органов местного самоуправления к использованию инфраструктуры электронного правительства, входящей в информационную инфраструктуру Российской Федерации;</w:t>
      </w:r>
    </w:p>
    <w:p w14:paraId="2BCF08E1" w14:textId="77777777" w:rsidR="004506A1" w:rsidRDefault="004506A1">
      <w:pPr>
        <w:pStyle w:val="ConsPlusNormal"/>
        <w:spacing w:before="220"/>
        <w:ind w:firstLine="540"/>
        <w:jc w:val="both"/>
      </w:pPr>
      <w:r>
        <w:t>в) обеспечить использование российских криптоалгоритмов и средств шифрования при электронном взаимодействии федеральных органов исполнительной власти, органов государственной власти субъектов Российской Федерации, государственных внебюджетных фондов, органов местного самоуправления между собой, а также с гражданами и организациями;</w:t>
      </w:r>
    </w:p>
    <w:p w14:paraId="40946067" w14:textId="77777777" w:rsidR="004506A1" w:rsidRDefault="004506A1">
      <w:pPr>
        <w:pStyle w:val="ConsPlusNormal"/>
        <w:spacing w:before="220"/>
        <w:ind w:firstLine="540"/>
        <w:jc w:val="both"/>
      </w:pPr>
      <w:r>
        <w:t>г) осуществить скоординированные действия, направленные на подключение объектов к информационной инфраструктуре Российской Федерации;</w:t>
      </w:r>
    </w:p>
    <w:p w14:paraId="17431FE5" w14:textId="77777777" w:rsidR="004506A1" w:rsidRDefault="004506A1">
      <w:pPr>
        <w:pStyle w:val="ConsPlusNormal"/>
        <w:spacing w:before="220"/>
        <w:ind w:firstLine="540"/>
        <w:jc w:val="both"/>
      </w:pPr>
      <w:r>
        <w:t>д) 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14:paraId="052B4AD1" w14:textId="77777777" w:rsidR="004506A1" w:rsidRDefault="004506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06A1" w14:paraId="08867E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F75C" w14:textId="77777777" w:rsidR="004506A1" w:rsidRDefault="00450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708B" w14:textId="77777777" w:rsidR="004506A1" w:rsidRDefault="00450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796274" w14:textId="77777777" w:rsidR="004506A1" w:rsidRDefault="004506A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BC2F3CD" w14:textId="77777777" w:rsidR="004506A1" w:rsidRDefault="004506A1">
            <w:pPr>
              <w:pStyle w:val="ConsPlusNormal"/>
              <w:jc w:val="both"/>
            </w:pPr>
            <w:r>
              <w:rPr>
                <w:color w:val="392C69"/>
              </w:rPr>
              <w:t xml:space="preserve">О безопасности критической информационной инфраструктуры Российской Федерации см. Федеральный </w:t>
            </w:r>
            <w:hyperlink r:id="rId7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26.07.2017 N 187-ФЗ.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DC62" w14:textId="77777777" w:rsidR="004506A1" w:rsidRDefault="004506A1">
            <w:pPr>
              <w:pStyle w:val="ConsPlusNormal"/>
            </w:pPr>
          </w:p>
        </w:tc>
      </w:tr>
    </w:tbl>
    <w:p w14:paraId="2AAD3248" w14:textId="77777777" w:rsidR="004506A1" w:rsidRDefault="004506A1">
      <w:pPr>
        <w:pStyle w:val="ConsPlusNormal"/>
        <w:spacing w:before="280"/>
        <w:ind w:firstLine="540"/>
        <w:jc w:val="both"/>
      </w:pPr>
      <w:r>
        <w:t>е) обеспечить комплексную защиту информационной инфраструктуры Российской Федерации,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системы критической информационной инфраструктуры;</w:t>
      </w:r>
    </w:p>
    <w:p w14:paraId="516EB259" w14:textId="77777777" w:rsidR="004506A1" w:rsidRDefault="004506A1">
      <w:pPr>
        <w:pStyle w:val="ConsPlusNormal"/>
        <w:spacing w:before="220"/>
        <w:ind w:firstLine="540"/>
        <w:jc w:val="both"/>
      </w:pPr>
      <w:r>
        <w:t>ж) проводить непрерывный мониторинг и анализ угроз, возникающих в связи с внедрением новых информационных технологий, для своевременного реагирования на них;</w:t>
      </w:r>
    </w:p>
    <w:p w14:paraId="1EBCD108" w14:textId="77777777" w:rsidR="004506A1" w:rsidRDefault="004506A1">
      <w:pPr>
        <w:pStyle w:val="ConsPlusNormal"/>
        <w:spacing w:before="220"/>
        <w:ind w:firstLine="540"/>
        <w:jc w:val="both"/>
      </w:pPr>
      <w:r>
        <w:t>з) обеспечить единство сетей электросвязи Российской Федерации, в том числе развитие и функционирование сетей связи государственных органов и органов местного самоуправления, а также интегрированной сети связи для нужд обороны страны, безопасности государства и обеспечения правопорядка.</w:t>
      </w:r>
    </w:p>
    <w:p w14:paraId="4CABEB6F" w14:textId="77777777" w:rsidR="004506A1" w:rsidRDefault="004506A1">
      <w:pPr>
        <w:pStyle w:val="ConsPlusNormal"/>
        <w:spacing w:before="220"/>
        <w:ind w:firstLine="540"/>
        <w:jc w:val="both"/>
      </w:pPr>
      <w:r>
        <w:t>30. Для предоставления безопасных и технологически независимых программного обеспечения и сервисов необходимо:</w:t>
      </w:r>
    </w:p>
    <w:p w14:paraId="7A73DEC2" w14:textId="77777777" w:rsidR="004506A1" w:rsidRDefault="004506A1">
      <w:pPr>
        <w:pStyle w:val="ConsPlusNormal"/>
        <w:spacing w:before="220"/>
        <w:ind w:firstLine="540"/>
        <w:jc w:val="both"/>
      </w:pPr>
      <w:r>
        <w:t>а) создать российское общесистемное и прикладное программное обеспечение, телекоммуникационное оборудование и пользовательские устройства для широкого использования гражданами, субъектами малого, среднего и крупного предпринимательства, государственными органами и органами местного самоуправления, в том числе на основе обработки больших объемов данных, применения облачных технологий и интернета вещей;</w:t>
      </w:r>
    </w:p>
    <w:p w14:paraId="4A35A5B9" w14:textId="77777777" w:rsidR="004506A1" w:rsidRDefault="004506A1">
      <w:pPr>
        <w:pStyle w:val="ConsPlusNormal"/>
        <w:spacing w:before="220"/>
        <w:ind w:firstLine="540"/>
        <w:jc w:val="both"/>
      </w:pPr>
      <w:r>
        <w:t>б) создать встроенные средства защиты информации для применения в российских информационных и коммуникационных технологиях;</w:t>
      </w:r>
    </w:p>
    <w:p w14:paraId="07237DC2" w14:textId="77777777" w:rsidR="004506A1" w:rsidRDefault="004506A1">
      <w:pPr>
        <w:pStyle w:val="ConsPlusNormal"/>
        <w:spacing w:before="220"/>
        <w:ind w:firstLine="540"/>
        <w:jc w:val="both"/>
      </w:pPr>
      <w:r>
        <w:t>в) обеспечить использование российских информационных и коммуникационных технологий в органах государственной власти Российской Федерации, компаниях с государственным участием, органах местного самоуправления;</w:t>
      </w:r>
    </w:p>
    <w:p w14:paraId="779C1CE4" w14:textId="77777777" w:rsidR="004506A1" w:rsidRDefault="004506A1">
      <w:pPr>
        <w:pStyle w:val="ConsPlusNormal"/>
        <w:spacing w:before="220"/>
        <w:ind w:firstLine="540"/>
        <w:jc w:val="both"/>
      </w:pPr>
      <w:r>
        <w:t>г) создать справедливые условия ведения предпринимательской деятельности для российских разработчиков.</w:t>
      </w:r>
    </w:p>
    <w:p w14:paraId="3B0D577B" w14:textId="77777777" w:rsidR="004506A1" w:rsidRDefault="004506A1">
      <w:pPr>
        <w:pStyle w:val="ConsPlusNormal"/>
        <w:spacing w:before="220"/>
        <w:ind w:firstLine="540"/>
        <w:jc w:val="both"/>
      </w:pPr>
      <w:r>
        <w:t>31. Для защиты данных в Российской Федерации необходимо:</w:t>
      </w:r>
    </w:p>
    <w:p w14:paraId="09E1DEE1" w14:textId="77777777" w:rsidR="004506A1" w:rsidRDefault="004506A1">
      <w:pPr>
        <w:pStyle w:val="ConsPlusNormal"/>
        <w:spacing w:before="220"/>
        <w:ind w:firstLine="540"/>
        <w:jc w:val="both"/>
      </w:pPr>
      <w:r>
        <w:t>а) совершенствовать нормативно-правовое регулирование в сфере обеспечения безопасной обработки информации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</w:p>
    <w:p w14:paraId="3930255F" w14:textId="77777777" w:rsidR="004506A1" w:rsidRDefault="004506A1">
      <w:pPr>
        <w:pStyle w:val="ConsPlusNormal"/>
        <w:spacing w:before="220"/>
        <w:ind w:firstLine="540"/>
        <w:jc w:val="both"/>
      </w:pPr>
      <w:r>
        <w:t>б) обеспечить баланс между своевременным внедрением современных технологий обработки данных и защитой прав граждан, включая право на личную и семейную тайну;</w:t>
      </w:r>
    </w:p>
    <w:p w14:paraId="071679DE" w14:textId="77777777" w:rsidR="004506A1" w:rsidRDefault="004506A1">
      <w:pPr>
        <w:pStyle w:val="ConsPlusNormal"/>
        <w:spacing w:before="220"/>
        <w:ind w:firstLine="540"/>
        <w:jc w:val="both"/>
      </w:pPr>
      <w:r>
        <w:t>в) упорядочить алгоритмы обработки данных и доступа к таким данным;</w:t>
      </w:r>
    </w:p>
    <w:p w14:paraId="044DF0A6" w14:textId="77777777" w:rsidR="004506A1" w:rsidRDefault="004506A1">
      <w:pPr>
        <w:pStyle w:val="ConsPlusNormal"/>
        <w:spacing w:before="220"/>
        <w:ind w:firstLine="540"/>
        <w:jc w:val="both"/>
      </w:pPr>
      <w:r>
        <w:t>г) 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14:paraId="3D15D038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обеспечить государственное регулирование и координацию действий при создании и ведении информационных ресурсов в Российской Федерации в целях соблюдения принципа разумной достаточности при обработке данных;</w:t>
      </w:r>
    </w:p>
    <w:p w14:paraId="08E1CBDD" w14:textId="77777777" w:rsidR="004506A1" w:rsidRDefault="004506A1">
      <w:pPr>
        <w:pStyle w:val="ConsPlusNormal"/>
        <w:spacing w:before="220"/>
        <w:ind w:firstLine="540"/>
        <w:jc w:val="both"/>
      </w:pPr>
      <w:r>
        <w:t>е) проводить мероприятия по противодействию незаконным обработке и сбору сведений о гражданах, в том числе персональных данных граждан, на территории Российской Федерации неуполномоченными и неустановленными лицами, а также используемым ими техническим средствам.</w:t>
      </w:r>
    </w:p>
    <w:p w14:paraId="595696C1" w14:textId="77777777" w:rsidR="004506A1" w:rsidRDefault="004506A1">
      <w:pPr>
        <w:pStyle w:val="ConsPlusNormal"/>
        <w:spacing w:before="220"/>
        <w:ind w:firstLine="540"/>
        <w:jc w:val="both"/>
      </w:pPr>
      <w:r>
        <w:t>32. Для эффективного управления сетями связи Российской Федерации, обеспечения их целостности, единства, устойчивого функционирования и безопасности работы необходимо:</w:t>
      </w:r>
    </w:p>
    <w:p w14:paraId="69E2502A" w14:textId="77777777" w:rsidR="004506A1" w:rsidRDefault="004506A1">
      <w:pPr>
        <w:pStyle w:val="ConsPlusNormal"/>
        <w:spacing w:before="220"/>
        <w:ind w:firstLine="540"/>
        <w:jc w:val="both"/>
      </w:pPr>
      <w:r>
        <w:t>а) создать централизованную систему мониторинга и управления единой сетью электросвязи Российской Федерации;</w:t>
      </w:r>
    </w:p>
    <w:p w14:paraId="2A2A443C" w14:textId="77777777" w:rsidR="004506A1" w:rsidRDefault="004506A1">
      <w:pPr>
        <w:pStyle w:val="ConsPlusNormal"/>
        <w:spacing w:before="220"/>
        <w:ind w:firstLine="540"/>
        <w:jc w:val="both"/>
      </w:pPr>
      <w:r>
        <w:t>б) создать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14:paraId="328877A2" w14:textId="77777777" w:rsidR="004506A1" w:rsidRDefault="004506A1">
      <w:pPr>
        <w:pStyle w:val="ConsPlusNormal"/>
        <w:spacing w:before="220"/>
        <w:ind w:firstLine="540"/>
        <w:jc w:val="both"/>
      </w:pPr>
      <w:r>
        <w:t>в) обеспечить надежность и доступность услуг связи в России, в том числе в сельской местности и труднодоступных населенных пунктах;</w:t>
      </w:r>
    </w:p>
    <w:p w14:paraId="3862406B" w14:textId="77777777" w:rsidR="004506A1" w:rsidRDefault="004506A1">
      <w:pPr>
        <w:pStyle w:val="ConsPlusNormal"/>
        <w:spacing w:before="220"/>
        <w:ind w:firstLine="540"/>
        <w:jc w:val="both"/>
      </w:pPr>
      <w:r>
        <w:t>г) проводить работу по созданию государственными органами и организациями условий для расширения использования в сетях связи телекоммуникационного оборудования и программного обеспечения, исключающих возможность несанкционированного управления ими и не содержащих составных частей и элементов, замена, ремонт или производство которых в течение срока службы невозможны на территории Российской Федерации;</w:t>
      </w:r>
    </w:p>
    <w:p w14:paraId="2C4E160C" w14:textId="77777777" w:rsidR="004506A1" w:rsidRDefault="004506A1">
      <w:pPr>
        <w:pStyle w:val="ConsPlusNormal"/>
        <w:spacing w:before="220"/>
        <w:ind w:firstLine="540"/>
        <w:jc w:val="both"/>
      </w:pPr>
      <w:r>
        <w:t>д) поддерживать инфраструктуру традиционных услуг связи (почтовая связь, электросвязь).</w:t>
      </w:r>
    </w:p>
    <w:p w14:paraId="4AB0A7A5" w14:textId="77777777" w:rsidR="004506A1" w:rsidRDefault="004506A1">
      <w:pPr>
        <w:pStyle w:val="ConsPlusNormal"/>
        <w:spacing w:before="220"/>
        <w:ind w:firstLine="540"/>
        <w:jc w:val="both"/>
      </w:pPr>
      <w:r>
        <w:t>33. Для обеспечения функционирования социальных, экономических и управленческих систем с использованием российского сегмента сети "Интернет" необходимо:</w:t>
      </w:r>
    </w:p>
    <w:p w14:paraId="761C443F" w14:textId="77777777" w:rsidR="004506A1" w:rsidRDefault="004506A1">
      <w:pPr>
        <w:pStyle w:val="ConsPlusNormal"/>
        <w:spacing w:before="220"/>
        <w:ind w:firstLine="540"/>
        <w:jc w:val="both"/>
      </w:pPr>
      <w:r>
        <w:t>а) принять меры по обеспечению устойчивого функционирования российского сегмента сети "Интернет";</w:t>
      </w:r>
    </w:p>
    <w:p w14:paraId="357326E3" w14:textId="77777777" w:rsidR="004506A1" w:rsidRDefault="004506A1">
      <w:pPr>
        <w:pStyle w:val="ConsPlusNormal"/>
        <w:spacing w:before="220"/>
        <w:ind w:firstLine="540"/>
        <w:jc w:val="both"/>
      </w:pPr>
      <w:r>
        <w:t>б) реализовывать государственную политику в части, касающейся государственного управления инфраструктурой российского сегмента сети "Интернет";</w:t>
      </w:r>
    </w:p>
    <w:p w14:paraId="1DA7B200" w14:textId="77777777" w:rsidR="004506A1" w:rsidRDefault="004506A1">
      <w:pPr>
        <w:pStyle w:val="ConsPlusNormal"/>
        <w:spacing w:before="220"/>
        <w:ind w:firstLine="540"/>
        <w:jc w:val="both"/>
      </w:pPr>
      <w:r>
        <w:t>в) выработать технические и законодательные меры по предотвращению нарушений работы сети "Интернет" и отдельных ее ресурсов на территории Российской Федерации в результате целенаправленных действий.</w:t>
      </w:r>
    </w:p>
    <w:p w14:paraId="4564742E" w14:textId="77777777" w:rsidR="004506A1" w:rsidRDefault="004506A1">
      <w:pPr>
        <w:pStyle w:val="ConsPlusNormal"/>
        <w:spacing w:before="220"/>
        <w:ind w:firstLine="540"/>
        <w:jc w:val="both"/>
      </w:pPr>
      <w:r>
        <w:t>34. Для развития сети "Интернет" и информационной инфраструктуры Российской Федерации необходимо проводить следующие мероприятия на международном уровне:</w:t>
      </w:r>
    </w:p>
    <w:p w14:paraId="39C9DBCF" w14:textId="77777777" w:rsidR="004506A1" w:rsidRDefault="004506A1">
      <w:pPr>
        <w:pStyle w:val="ConsPlusNormal"/>
        <w:spacing w:before="220"/>
        <w:ind w:firstLine="540"/>
        <w:jc w:val="both"/>
      </w:pPr>
      <w:r>
        <w:t>а) отстаивать суверенное право государства определять информационную, технологическую и экономическую политику в национальном сегменте сети "Интернет";</w:t>
      </w:r>
    </w:p>
    <w:p w14:paraId="10025889" w14:textId="77777777" w:rsidR="004506A1" w:rsidRDefault="004506A1">
      <w:pPr>
        <w:pStyle w:val="ConsPlusNormal"/>
        <w:spacing w:before="220"/>
        <w:ind w:firstLine="540"/>
        <w:jc w:val="both"/>
      </w:pPr>
      <w:r>
        <w:t>б) вести работу, направленную против использования сети "Интернет" в военных целях;</w:t>
      </w:r>
    </w:p>
    <w:p w14:paraId="450B4C6C" w14:textId="77777777" w:rsidR="004506A1" w:rsidRDefault="004506A1">
      <w:pPr>
        <w:pStyle w:val="ConsPlusNormal"/>
        <w:spacing w:before="220"/>
        <w:ind w:firstLine="540"/>
        <w:jc w:val="both"/>
      </w:pPr>
      <w:r>
        <w:t>в) развивать гуманитарное значение сети "Интернет";</w:t>
      </w:r>
    </w:p>
    <w:p w14:paraId="5D7F9E1B" w14:textId="77777777" w:rsidR="004506A1" w:rsidRDefault="004506A1">
      <w:pPr>
        <w:pStyle w:val="ConsPlusNormal"/>
        <w:spacing w:before="220"/>
        <w:ind w:firstLine="540"/>
        <w:jc w:val="both"/>
      </w:pPr>
      <w:r>
        <w:t>г) разрабатывать нормы международно-правового регулирования, касающиеся безопасного и устойчивого функционирования и развития сети "Интернет", включая вопросы юрисдикции и определения субъектов правоотношений, на основе равноправного участия членов мирового сообщества в управлении глобальной информационной сетью и ее ресурсами с учетом уникальности данной сферы;</w:t>
      </w:r>
    </w:p>
    <w:p w14:paraId="03E1479B" w14:textId="77777777" w:rsidR="004506A1" w:rsidRDefault="004506A1">
      <w:pPr>
        <w:pStyle w:val="ConsPlusNormal"/>
        <w:spacing w:before="220"/>
        <w:ind w:firstLine="540"/>
        <w:jc w:val="both"/>
      </w:pPr>
      <w:r>
        <w:t>д) создать новые механизмы партнерства, призванные с участием всех институтов общества выработать систему доверия в сети "Интернет", гарантирующую конфиденциальность и личную безопасность пользователей, конфиденциальность их информации и исключающую анонимность, безответственность пользователей и безнаказанность правонарушителей в сети "Интернет";</w:t>
      </w:r>
    </w:p>
    <w:p w14:paraId="7484B7F5" w14:textId="77777777" w:rsidR="004506A1" w:rsidRDefault="004506A1">
      <w:pPr>
        <w:pStyle w:val="ConsPlusNormal"/>
        <w:spacing w:before="220"/>
        <w:ind w:firstLine="540"/>
        <w:jc w:val="both"/>
      </w:pPr>
      <w:r>
        <w:t>е) осуществить интеграцию российских стандартов в сфере информационных и коммуникационных технологий в соответствующие международные стандарты, а также обеспечить гармонизацию межгосударственной и национальной систем стандартов в данной сфере.</w:t>
      </w:r>
    </w:p>
    <w:p w14:paraId="22922A1E" w14:textId="77777777" w:rsidR="004506A1" w:rsidRDefault="004506A1">
      <w:pPr>
        <w:pStyle w:val="ConsPlusNormal"/>
        <w:ind w:firstLine="540"/>
        <w:jc w:val="both"/>
      </w:pPr>
    </w:p>
    <w:p w14:paraId="5C667AF7" w14:textId="77777777" w:rsidR="004506A1" w:rsidRDefault="004506A1">
      <w:pPr>
        <w:pStyle w:val="ConsPlusNormal"/>
        <w:jc w:val="center"/>
        <w:outlineLvl w:val="2"/>
      </w:pPr>
      <w:r>
        <w:t>Создание и применение российских информационных</w:t>
      </w:r>
    </w:p>
    <w:p w14:paraId="62884D2A" w14:textId="77777777" w:rsidR="004506A1" w:rsidRDefault="004506A1">
      <w:pPr>
        <w:pStyle w:val="ConsPlusNormal"/>
        <w:jc w:val="center"/>
      </w:pPr>
      <w:r>
        <w:t>и коммуникационных технологий, обеспечение</w:t>
      </w:r>
    </w:p>
    <w:p w14:paraId="220532A1" w14:textId="77777777" w:rsidR="004506A1" w:rsidRDefault="004506A1">
      <w:pPr>
        <w:pStyle w:val="ConsPlusNormal"/>
        <w:jc w:val="center"/>
      </w:pPr>
      <w:r>
        <w:t>их конкурентоспособности на международном уровне</w:t>
      </w:r>
    </w:p>
    <w:p w14:paraId="3C741352" w14:textId="77777777" w:rsidR="004506A1" w:rsidRDefault="004506A1">
      <w:pPr>
        <w:pStyle w:val="ConsPlusNormal"/>
        <w:jc w:val="center"/>
      </w:pPr>
    </w:p>
    <w:p w14:paraId="4C15F98B" w14:textId="77777777" w:rsidR="004506A1" w:rsidRDefault="004506A1">
      <w:pPr>
        <w:pStyle w:val="ConsPlusNormal"/>
        <w:ind w:firstLine="540"/>
        <w:jc w:val="both"/>
      </w:pPr>
      <w:r>
        <w:t>35. Создание российских информационных и коммуникационных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14:paraId="021331A7" w14:textId="77777777" w:rsidR="004506A1" w:rsidRDefault="004506A1">
      <w:pPr>
        <w:pStyle w:val="ConsPlusNormal"/>
        <w:spacing w:before="220"/>
        <w:ind w:firstLine="540"/>
        <w:jc w:val="both"/>
      </w:pPr>
      <w:r>
        <w:t>36. 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14:paraId="35647337" w14:textId="77777777" w:rsidR="004506A1" w:rsidRDefault="004506A1">
      <w:pPr>
        <w:pStyle w:val="ConsPlusNormal"/>
        <w:spacing w:before="220"/>
        <w:ind w:firstLine="540"/>
        <w:jc w:val="both"/>
      </w:pPr>
      <w:r>
        <w:t>а) конвергенция сетей связи и создание сетей связи нового поколения;</w:t>
      </w:r>
    </w:p>
    <w:p w14:paraId="69A4CA84" w14:textId="77777777" w:rsidR="004506A1" w:rsidRDefault="004506A1">
      <w:pPr>
        <w:pStyle w:val="ConsPlusNormal"/>
        <w:spacing w:before="220"/>
        <w:ind w:firstLine="540"/>
        <w:jc w:val="both"/>
      </w:pPr>
      <w:r>
        <w:t>б) обработка больших объемов данных;</w:t>
      </w:r>
    </w:p>
    <w:p w14:paraId="71FA0A02" w14:textId="77777777" w:rsidR="004506A1" w:rsidRDefault="004506A1">
      <w:pPr>
        <w:pStyle w:val="ConsPlusNormal"/>
        <w:spacing w:before="220"/>
        <w:ind w:firstLine="540"/>
        <w:jc w:val="both"/>
      </w:pPr>
      <w:r>
        <w:t>в) искусственный интеллект;</w:t>
      </w:r>
    </w:p>
    <w:p w14:paraId="205EE9B0" w14:textId="77777777" w:rsidR="004506A1" w:rsidRDefault="004506A1">
      <w:pPr>
        <w:pStyle w:val="ConsPlusNormal"/>
        <w:spacing w:before="220"/>
        <w:ind w:firstLine="540"/>
        <w:jc w:val="both"/>
      </w:pPr>
      <w:r>
        <w:t>г) доверенные технологии электронной идентификации и аутентификации, в том числе в кредитно-финансовой сфере;</w:t>
      </w:r>
    </w:p>
    <w:p w14:paraId="7437BB42" w14:textId="77777777" w:rsidR="004506A1" w:rsidRDefault="004506A1">
      <w:pPr>
        <w:pStyle w:val="ConsPlusNormal"/>
        <w:spacing w:before="220"/>
        <w:ind w:firstLine="540"/>
        <w:jc w:val="both"/>
      </w:pPr>
      <w:r>
        <w:t>д) облачные и туманные вычисления;</w:t>
      </w:r>
    </w:p>
    <w:p w14:paraId="1917C745" w14:textId="77777777" w:rsidR="004506A1" w:rsidRDefault="004506A1">
      <w:pPr>
        <w:pStyle w:val="ConsPlusNormal"/>
        <w:spacing w:before="220"/>
        <w:ind w:firstLine="540"/>
        <w:jc w:val="both"/>
      </w:pPr>
      <w:r>
        <w:t>е) интернет вещей и индустриальный интернет;</w:t>
      </w:r>
    </w:p>
    <w:p w14:paraId="404451F2" w14:textId="77777777" w:rsidR="004506A1" w:rsidRDefault="004506A1">
      <w:pPr>
        <w:pStyle w:val="ConsPlusNormal"/>
        <w:spacing w:before="220"/>
        <w:ind w:firstLine="540"/>
        <w:jc w:val="both"/>
      </w:pPr>
      <w:r>
        <w:t>ж) робототехника и биотехнологии;</w:t>
      </w:r>
    </w:p>
    <w:p w14:paraId="18088D61" w14:textId="77777777" w:rsidR="004506A1" w:rsidRDefault="004506A1">
      <w:pPr>
        <w:pStyle w:val="ConsPlusNormal"/>
        <w:spacing w:before="220"/>
        <w:ind w:firstLine="540"/>
        <w:jc w:val="both"/>
      </w:pPr>
      <w:r>
        <w:t>з) радиотехника и электронная компонентная база;</w:t>
      </w:r>
    </w:p>
    <w:p w14:paraId="1B247B43" w14:textId="77777777" w:rsidR="004506A1" w:rsidRDefault="004506A1">
      <w:pPr>
        <w:pStyle w:val="ConsPlusNormal"/>
        <w:spacing w:before="220"/>
        <w:ind w:firstLine="540"/>
        <w:jc w:val="both"/>
      </w:pPr>
      <w:r>
        <w:t>и) информационная безопасность.</w:t>
      </w:r>
    </w:p>
    <w:p w14:paraId="61997595" w14:textId="77777777" w:rsidR="004506A1" w:rsidRDefault="004506A1">
      <w:pPr>
        <w:pStyle w:val="ConsPlusNormal"/>
        <w:spacing w:before="220"/>
        <w:ind w:firstLine="540"/>
        <w:jc w:val="both"/>
      </w:pPr>
      <w:r>
        <w:t>37. Ключевыми направлениями повышения конкурентоспособности российских информационных и коммуникационных технологий являются:</w:t>
      </w:r>
    </w:p>
    <w:p w14:paraId="5740B077" w14:textId="77777777" w:rsidR="004506A1" w:rsidRDefault="004506A1">
      <w:pPr>
        <w:pStyle w:val="ConsPlusNormal"/>
        <w:spacing w:before="220"/>
        <w:ind w:firstLine="540"/>
        <w:jc w:val="both"/>
      </w:pPr>
      <w:r>
        <w:t>а) развитие науки, техники, технологий;</w:t>
      </w:r>
    </w:p>
    <w:p w14:paraId="67BEAF2D" w14:textId="77777777" w:rsidR="004506A1" w:rsidRDefault="004506A1">
      <w:pPr>
        <w:pStyle w:val="ConsPlusNormal"/>
        <w:spacing w:before="220"/>
        <w:ind w:firstLine="540"/>
        <w:jc w:val="both"/>
      </w:pPr>
      <w:r>
        <w:t>б) подготовка квалифицированных кадров в сфере информационных и коммуникационных технологий;</w:t>
      </w:r>
    </w:p>
    <w:p w14:paraId="19534B69" w14:textId="77777777" w:rsidR="004506A1" w:rsidRDefault="004506A1">
      <w:pPr>
        <w:pStyle w:val="ConsPlusNormal"/>
        <w:spacing w:before="220"/>
        <w:ind w:firstLine="540"/>
        <w:jc w:val="both"/>
      </w:pPr>
      <w:r>
        <w:t>в) внедрение отечественных информационных технологий, формирование представления о внедрении инноваций как о приоритетном пути технологического развития;</w:t>
      </w:r>
    </w:p>
    <w:p w14:paraId="2B80AA80" w14:textId="77777777" w:rsidR="004506A1" w:rsidRDefault="004506A1">
      <w:pPr>
        <w:pStyle w:val="ConsPlusNormal"/>
        <w:spacing w:before="220"/>
        <w:ind w:firstLine="540"/>
        <w:jc w:val="both"/>
      </w:pPr>
      <w:r>
        <w:t>г) стимулирование создания российских организаций, осуществляющих деятельность, направленную на развитие всего спектра сервисов цифровой экономики, и способных лидировать на внутреннем и внешнем рынках (экосистемы цифровой экономики);</w:t>
      </w:r>
    </w:p>
    <w:p w14:paraId="0219C28D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обеспечение трансфера иностранных технологий и применение лучшего зарубежного опыта в сфере информационных технологий;</w:t>
      </w:r>
    </w:p>
    <w:p w14:paraId="31494ABA" w14:textId="77777777" w:rsidR="004506A1" w:rsidRDefault="004506A1">
      <w:pPr>
        <w:pStyle w:val="ConsPlusNormal"/>
        <w:spacing w:before="220"/>
        <w:ind w:firstLine="540"/>
        <w:jc w:val="both"/>
      </w:pPr>
      <w:r>
        <w:t>е) сотрудничество российских и иностранных организаций в сфере информационных и коммуникационных технологий на паритетных началах.</w:t>
      </w:r>
    </w:p>
    <w:p w14:paraId="63C4A18E" w14:textId="77777777" w:rsidR="004506A1" w:rsidRDefault="004506A1">
      <w:pPr>
        <w:pStyle w:val="ConsPlusNormal"/>
        <w:spacing w:before="220"/>
        <w:ind w:firstLine="540"/>
        <w:jc w:val="both"/>
      </w:pPr>
      <w:r>
        <w:t>38. При создании российских информационных и коммуникационных технологий необходимо:</w:t>
      </w:r>
    </w:p>
    <w:p w14:paraId="0976A938" w14:textId="77777777" w:rsidR="004506A1" w:rsidRDefault="004506A1">
      <w:pPr>
        <w:pStyle w:val="ConsPlusNormal"/>
        <w:spacing w:before="220"/>
        <w:ind w:firstLine="540"/>
        <w:jc w:val="both"/>
      </w:pPr>
      <w:r>
        <w:t>а) обеспечить актуальность научно-исследовательских приоритетов и последовательное развитие прикладных решений на основании передовых фундаментальных научных исследований;</w:t>
      </w:r>
    </w:p>
    <w:p w14:paraId="28467AA6" w14:textId="77777777" w:rsidR="004506A1" w:rsidRDefault="004506A1">
      <w:pPr>
        <w:pStyle w:val="ConsPlusNormal"/>
        <w:spacing w:before="220"/>
        <w:ind w:firstLine="540"/>
        <w:jc w:val="both"/>
      </w:pPr>
      <w:r>
        <w:t>б) расширять возможности многостороннего и двустороннего научно-технического сотрудничества в сфере информационных и коммуникационных технологий, укреплять исследовательский потенциал и информационный обмен между государствами;</w:t>
      </w:r>
    </w:p>
    <w:p w14:paraId="32DBF9B6" w14:textId="77777777" w:rsidR="004506A1" w:rsidRDefault="004506A1">
      <w:pPr>
        <w:pStyle w:val="ConsPlusNormal"/>
        <w:spacing w:before="220"/>
        <w:ind w:firstLine="540"/>
        <w:jc w:val="both"/>
      </w:pPr>
      <w:r>
        <w:t>в) проводить на региональном и международном уровнях мероприятия, направленные на продвижение российских товаров и услуг, в интересах российских организаций, развивающих и внедряющих отечественные информационные и коммуникационные технологии;</w:t>
      </w:r>
    </w:p>
    <w:p w14:paraId="3C0798EE" w14:textId="77777777" w:rsidR="004506A1" w:rsidRDefault="004506A1">
      <w:pPr>
        <w:pStyle w:val="ConsPlusNormal"/>
        <w:spacing w:before="220"/>
        <w:ind w:firstLine="540"/>
        <w:jc w:val="both"/>
      </w:pPr>
      <w:r>
        <w:t>г) осуществлять стимулирование фундаментальных и прикладных научных исследований в сфере информационных и коммуникационных технологий, выполняемых научно-исследовательскими организациями, а также разработку инновационного высокотехнологичного оборудования в указанной сфере;</w:t>
      </w:r>
    </w:p>
    <w:p w14:paraId="0A82A5D3" w14:textId="77777777" w:rsidR="004506A1" w:rsidRDefault="004506A1">
      <w:pPr>
        <w:pStyle w:val="ConsPlusNormal"/>
        <w:spacing w:before="220"/>
        <w:ind w:firstLine="540"/>
        <w:jc w:val="both"/>
      </w:pPr>
      <w:r>
        <w:t>д) оказывать государственную поддержку в части, касающейся защиты интеллектуальной собственности российских правообладателей и совместного использования знаний, в том числе за рубежом;</w:t>
      </w:r>
    </w:p>
    <w:p w14:paraId="51204E71" w14:textId="77777777" w:rsidR="004506A1" w:rsidRDefault="004506A1">
      <w:pPr>
        <w:pStyle w:val="ConsPlusNormal"/>
        <w:spacing w:before="220"/>
        <w:ind w:firstLine="540"/>
        <w:jc w:val="both"/>
      </w:pPr>
      <w:r>
        <w:t>е) разрабатывать и продвигать российские подходы и стандарты, позволяющие обеспечить конкурентоспособность приоритетных отечественных технологий, подходов и стандартов на международном уровне;</w:t>
      </w:r>
    </w:p>
    <w:p w14:paraId="5F6E2721" w14:textId="77777777" w:rsidR="004506A1" w:rsidRDefault="004506A1">
      <w:pPr>
        <w:pStyle w:val="ConsPlusNormal"/>
        <w:spacing w:before="220"/>
        <w:ind w:firstLine="540"/>
        <w:jc w:val="both"/>
      </w:pPr>
      <w:r>
        <w:t>ж) обеспечивать экспорт российских информационных и коммуникационных технологий;</w:t>
      </w:r>
    </w:p>
    <w:p w14:paraId="1FE01447" w14:textId="77777777" w:rsidR="004506A1" w:rsidRDefault="004506A1">
      <w:pPr>
        <w:pStyle w:val="ConsPlusNormal"/>
        <w:spacing w:before="220"/>
        <w:ind w:firstLine="540"/>
        <w:jc w:val="both"/>
      </w:pPr>
      <w:r>
        <w:t>з) регулировать импорт иностранных информационных и коммуникационных технологий с учетом международных обязательств Российской Федерации;</w:t>
      </w:r>
    </w:p>
    <w:p w14:paraId="7276A1DC" w14:textId="77777777" w:rsidR="004506A1" w:rsidRDefault="004506A1">
      <w:pPr>
        <w:pStyle w:val="ConsPlusNormal"/>
        <w:spacing w:before="220"/>
        <w:ind w:firstLine="540"/>
        <w:jc w:val="both"/>
      </w:pPr>
      <w:r>
        <w:t>и) создать условия для технологического преимущества бизнес-моделей российских организаций в глобальной цифровой экономике.</w:t>
      </w:r>
    </w:p>
    <w:p w14:paraId="4C2C6C5B" w14:textId="77777777" w:rsidR="004506A1" w:rsidRDefault="004506A1">
      <w:pPr>
        <w:pStyle w:val="ConsPlusNormal"/>
        <w:ind w:firstLine="540"/>
        <w:jc w:val="both"/>
      </w:pPr>
    </w:p>
    <w:p w14:paraId="5F45CD94" w14:textId="77777777" w:rsidR="004506A1" w:rsidRDefault="004506A1">
      <w:pPr>
        <w:pStyle w:val="ConsPlusNormal"/>
        <w:jc w:val="center"/>
        <w:outlineLvl w:val="2"/>
      </w:pPr>
      <w:r>
        <w:t>Формирование новой технологической основы для развития</w:t>
      </w:r>
    </w:p>
    <w:p w14:paraId="13EC7D89" w14:textId="77777777" w:rsidR="004506A1" w:rsidRDefault="004506A1">
      <w:pPr>
        <w:pStyle w:val="ConsPlusNormal"/>
        <w:jc w:val="center"/>
      </w:pPr>
      <w:r>
        <w:t>экономики и социальной сферы</w:t>
      </w:r>
    </w:p>
    <w:p w14:paraId="7298B148" w14:textId="77777777" w:rsidR="004506A1" w:rsidRDefault="004506A1">
      <w:pPr>
        <w:pStyle w:val="ConsPlusNormal"/>
        <w:jc w:val="center"/>
      </w:pPr>
    </w:p>
    <w:p w14:paraId="66D6000E" w14:textId="77777777" w:rsidR="004506A1" w:rsidRDefault="004506A1">
      <w:pPr>
        <w:pStyle w:val="ConsPlusNormal"/>
        <w:ind w:firstLine="540"/>
        <w:jc w:val="both"/>
      </w:pPr>
      <w:r>
        <w:t>39. 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конкурентоспособности Российской Федерации на мировых рынках, обеспечение ее устойчивого и сбалансированного долгосрочного развития.</w:t>
      </w:r>
    </w:p>
    <w:p w14:paraId="3ACCFE51" w14:textId="77777777" w:rsidR="004506A1" w:rsidRDefault="004506A1">
      <w:pPr>
        <w:pStyle w:val="ConsPlusNormal"/>
        <w:spacing w:before="220"/>
        <w:ind w:firstLine="540"/>
        <w:jc w:val="both"/>
      </w:pPr>
      <w:r>
        <w:t>40. Основными задачами применения информационных и коммуникационных технологий для развития социальной сферы, системы государственного управления, взаимодействия граждан и государства являются:</w:t>
      </w:r>
    </w:p>
    <w:p w14:paraId="65452C1C" w14:textId="77777777" w:rsidR="004506A1" w:rsidRDefault="004506A1">
      <w:pPr>
        <w:pStyle w:val="ConsPlusNormal"/>
        <w:spacing w:before="220"/>
        <w:ind w:firstLine="540"/>
        <w:jc w:val="both"/>
      </w:pPr>
      <w:r>
        <w:t>а) реализация проектов по повышению доступности качественных медицинских услуг и медицинских товаров;</w:t>
      </w:r>
    </w:p>
    <w:p w14:paraId="29BA2157" w14:textId="77777777" w:rsidR="004506A1" w:rsidRDefault="004506A1">
      <w:pPr>
        <w:pStyle w:val="ConsPlusNormal"/>
        <w:spacing w:before="220"/>
        <w:ind w:firstLine="540"/>
        <w:jc w:val="both"/>
      </w:pPr>
      <w:r>
        <w:t>б) 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14:paraId="649DC10C" w14:textId="77777777" w:rsidR="004506A1" w:rsidRDefault="004506A1">
      <w:pPr>
        <w:pStyle w:val="ConsPlusNormal"/>
        <w:spacing w:before="220"/>
        <w:ind w:firstLine="540"/>
        <w:jc w:val="both"/>
      </w:pPr>
      <w:r>
        <w:t>в) 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14:paraId="1303DD47" w14:textId="77777777" w:rsidR="004506A1" w:rsidRDefault="004506A1">
      <w:pPr>
        <w:pStyle w:val="ConsPlusNormal"/>
        <w:spacing w:before="220"/>
        <w:ind w:firstLine="540"/>
        <w:jc w:val="both"/>
      </w:pPr>
      <w:r>
        <w:t>г) стимулирование российских организаций в целях обеспечения работникам условий для дистанционной занятости;</w:t>
      </w:r>
    </w:p>
    <w:p w14:paraId="164CA032" w14:textId="77777777" w:rsidR="004506A1" w:rsidRDefault="004506A1">
      <w:pPr>
        <w:pStyle w:val="ConsPlusNormal"/>
        <w:spacing w:before="220"/>
        <w:ind w:firstLine="540"/>
        <w:jc w:val="both"/>
      </w:pPr>
      <w:r>
        <w:t>д) развитие технологий электронного взаимодействия граждан, организаций,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14:paraId="14AA68DF" w14:textId="77777777" w:rsidR="004506A1" w:rsidRDefault="004506A1">
      <w:pPr>
        <w:pStyle w:val="ConsPlusNormal"/>
        <w:spacing w:before="220"/>
        <w:ind w:firstLine="540"/>
        <w:jc w:val="both"/>
      </w:pPr>
      <w:r>
        <w:t>е) применение в органах государственной власти Российской Федерации новых технологий, обеспечивающих повышение качества государственного управления;</w:t>
      </w:r>
    </w:p>
    <w:p w14:paraId="6885EA28" w14:textId="77777777" w:rsidR="004506A1" w:rsidRDefault="004506A1">
      <w:pPr>
        <w:pStyle w:val="ConsPlusNormal"/>
        <w:spacing w:before="220"/>
        <w:ind w:firstLine="540"/>
        <w:jc w:val="both"/>
      </w:pPr>
      <w:r>
        <w:t>ж) совершенствование механизмов электронной демократии;</w:t>
      </w:r>
    </w:p>
    <w:p w14:paraId="7474F4BE" w14:textId="77777777" w:rsidR="004506A1" w:rsidRDefault="004506A1">
      <w:pPr>
        <w:pStyle w:val="ConsPlusNormal"/>
        <w:spacing w:before="220"/>
        <w:ind w:firstLine="540"/>
        <w:jc w:val="both"/>
      </w:pPr>
      <w:r>
        <w:t>з) 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14:paraId="45DE12A9" w14:textId="77777777" w:rsidR="004506A1" w:rsidRDefault="004506A1">
      <w:pPr>
        <w:pStyle w:val="ConsPlusNormal"/>
        <w:spacing w:before="220"/>
        <w:ind w:firstLine="540"/>
        <w:jc w:val="both"/>
      </w:pPr>
      <w:r>
        <w:t>и)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14:paraId="737EBE20" w14:textId="77777777" w:rsidR="004506A1" w:rsidRDefault="004506A1">
      <w:pPr>
        <w:pStyle w:val="ConsPlusNormal"/>
        <w:spacing w:before="220"/>
        <w:ind w:firstLine="540"/>
        <w:jc w:val="both"/>
      </w:pPr>
      <w:r>
        <w:t>41. Основными задачами применения информационных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14:paraId="6050BE92" w14:textId="77777777" w:rsidR="004506A1" w:rsidRDefault="004506A1">
      <w:pPr>
        <w:pStyle w:val="ConsPlusNormal"/>
        <w:spacing w:before="220"/>
        <w:ind w:firstLine="540"/>
        <w:jc w:val="both"/>
      </w:pPr>
      <w:r>
        <w:t>а) 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14:paraId="14ABC514" w14:textId="77777777" w:rsidR="004506A1" w:rsidRDefault="004506A1">
      <w:pPr>
        <w:pStyle w:val="ConsPlusNormal"/>
        <w:spacing w:before="220"/>
        <w:ind w:firstLine="540"/>
        <w:jc w:val="both"/>
      </w:pPr>
      <w:r>
        <w:t>б) создание условий для развития электронного взаимодействия участников экономической деятельности, в том числе финансовых организаций и государственных органов;</w:t>
      </w:r>
    </w:p>
    <w:p w14:paraId="1CB4422C" w14:textId="77777777" w:rsidR="004506A1" w:rsidRDefault="004506A1">
      <w:pPr>
        <w:pStyle w:val="ConsPlusNormal"/>
        <w:spacing w:before="220"/>
        <w:ind w:firstLine="540"/>
        <w:jc w:val="both"/>
      </w:pPr>
      <w:r>
        <w:t>в) использование инфраструктуры электронного правительства для оказания государственных, а также востребованных гражданами коммерческих и некоммерческих услуг;</w:t>
      </w:r>
    </w:p>
    <w:p w14:paraId="4A5B4469" w14:textId="77777777" w:rsidR="004506A1" w:rsidRDefault="004506A1">
      <w:pPr>
        <w:pStyle w:val="ConsPlusNormal"/>
        <w:spacing w:before="220"/>
        <w:ind w:firstLine="540"/>
        <w:jc w:val="both"/>
      </w:pPr>
      <w:r>
        <w:t>г) продвижение проектов по внедрению электронного документооборота в организациях, создание условий для повышения доверия к электронным документам, осуществление в электронной форме идентификации и аутентификации участников правоотношений;</w:t>
      </w:r>
    </w:p>
    <w:p w14:paraId="2A5C535A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обеспечение доступности электронных форм коммерческих отношений для предприятий малого и среднего бизнеса;</w:t>
      </w:r>
    </w:p>
    <w:p w14:paraId="32F66A0E" w14:textId="77777777" w:rsidR="004506A1" w:rsidRDefault="004506A1">
      <w:pPr>
        <w:pStyle w:val="ConsPlusNormal"/>
        <w:spacing w:before="220"/>
        <w:ind w:firstLine="540"/>
        <w:jc w:val="both"/>
      </w:pPr>
      <w:r>
        <w:t>е)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проведении проверок органами государственного и муниципального контроля (надзора) и при сборе данных официального статистического учета;</w:t>
      </w:r>
    </w:p>
    <w:p w14:paraId="324F6411" w14:textId="77777777" w:rsidR="004506A1" w:rsidRDefault="004506A1">
      <w:pPr>
        <w:pStyle w:val="ConsPlusNormal"/>
        <w:spacing w:before="220"/>
        <w:ind w:firstLine="540"/>
        <w:jc w:val="both"/>
      </w:pPr>
      <w:r>
        <w:t>ж) создание электронной системы представления субъектами хозяйственной деятельности отчетности в органы государственной власти Российской Федерации и органы местного самоуправления, а также сохранение возможности представления документов традиционным способом;</w:t>
      </w:r>
    </w:p>
    <w:p w14:paraId="2ABEB6DF" w14:textId="77777777" w:rsidR="004506A1" w:rsidRDefault="004506A1">
      <w:pPr>
        <w:pStyle w:val="ConsPlusNormal"/>
        <w:spacing w:before="220"/>
        <w:ind w:firstLine="540"/>
        <w:jc w:val="both"/>
      </w:pPr>
      <w:r>
        <w:t>з) внедрение систем повышения эффективности труда в государственных и коммерческих организациях;</w:t>
      </w:r>
    </w:p>
    <w:p w14:paraId="717A428E" w14:textId="77777777" w:rsidR="004506A1" w:rsidRDefault="004506A1">
      <w:pPr>
        <w:pStyle w:val="ConsPlusNormal"/>
        <w:spacing w:before="220"/>
        <w:ind w:firstLine="540"/>
        <w:jc w:val="both"/>
      </w:pPr>
      <w:r>
        <w:t>и) разработка мер, направленных на внедрение в российских организациях, в том числе в организациях жилищно-коммунального хозяйства и сельскохозяйственных организациях, российских информационных технологий, включая технологии обработки больших объемов данных, облачных вычислений, интернета вещей;</w:t>
      </w:r>
    </w:p>
    <w:p w14:paraId="7A582E9A" w14:textId="77777777" w:rsidR="004506A1" w:rsidRDefault="004506A1">
      <w:pPr>
        <w:pStyle w:val="ConsPlusNormal"/>
        <w:spacing w:before="220"/>
        <w:ind w:firstLine="540"/>
        <w:jc w:val="both"/>
      </w:pPr>
      <w:r>
        <w:t>к) обеспечение дистанционного доступа к банковским услугам, в том числе внедрение единых подходов к проверке сведений, предоставляемых при банковском обслуживании, в электронной форме;</w:t>
      </w:r>
    </w:p>
    <w:p w14:paraId="2400D53D" w14:textId="77777777" w:rsidR="004506A1" w:rsidRDefault="004506A1">
      <w:pPr>
        <w:pStyle w:val="ConsPlusNormal"/>
        <w:spacing w:before="220"/>
        <w:ind w:firstLine="540"/>
        <w:jc w:val="both"/>
      </w:pPr>
      <w:r>
        <w:t>л) развитие трансграничного информационного взаимодействия, в том числе обеспечение трансграничного пространства доверия к электронной подписи.</w:t>
      </w:r>
    </w:p>
    <w:p w14:paraId="4F015269" w14:textId="77777777" w:rsidR="004506A1" w:rsidRDefault="004506A1">
      <w:pPr>
        <w:pStyle w:val="ConsPlusNormal"/>
        <w:ind w:firstLine="540"/>
        <w:jc w:val="both"/>
      </w:pPr>
    </w:p>
    <w:p w14:paraId="00C36A67" w14:textId="77777777" w:rsidR="004506A1" w:rsidRDefault="004506A1">
      <w:pPr>
        <w:pStyle w:val="ConsPlusNormal"/>
        <w:jc w:val="center"/>
        <w:outlineLvl w:val="2"/>
      </w:pPr>
      <w:r>
        <w:t>Обеспечение национальных интересов в области</w:t>
      </w:r>
    </w:p>
    <w:p w14:paraId="63D5A63E" w14:textId="77777777" w:rsidR="004506A1" w:rsidRDefault="004506A1">
      <w:pPr>
        <w:pStyle w:val="ConsPlusNormal"/>
        <w:jc w:val="center"/>
      </w:pPr>
      <w:r>
        <w:t>цифровой экономики</w:t>
      </w:r>
    </w:p>
    <w:p w14:paraId="1657748A" w14:textId="77777777" w:rsidR="004506A1" w:rsidRDefault="004506A1">
      <w:pPr>
        <w:pStyle w:val="ConsPlusNormal"/>
        <w:jc w:val="center"/>
      </w:pPr>
    </w:p>
    <w:p w14:paraId="341E932C" w14:textId="77777777" w:rsidR="004506A1" w:rsidRDefault="004506A1">
      <w:pPr>
        <w:pStyle w:val="ConsPlusNormal"/>
        <w:ind w:firstLine="540"/>
        <w:jc w:val="both"/>
      </w:pPr>
      <w:r>
        <w:t>42. Национальными интересами в области цифровой экономики являются:</w:t>
      </w:r>
    </w:p>
    <w:p w14:paraId="1400CBF0" w14:textId="77777777" w:rsidR="004506A1" w:rsidRDefault="004506A1">
      <w:pPr>
        <w:pStyle w:val="ConsPlusNormal"/>
        <w:spacing w:before="220"/>
        <w:ind w:firstLine="540"/>
        <w:jc w:val="both"/>
      </w:pPr>
      <w:r>
        <w:t>а) формирование новых рынков, основанных на использовании информационных и коммуникационных технологий, и обеспечение лидерства на этих рынках за счет эффективного применения знаний, развития российской экосистемы цифровой экономики;</w:t>
      </w:r>
    </w:p>
    <w:p w14:paraId="7D9C7E91" w14:textId="77777777" w:rsidR="004506A1" w:rsidRDefault="004506A1">
      <w:pPr>
        <w:pStyle w:val="ConsPlusNormal"/>
        <w:spacing w:before="220"/>
        <w:ind w:firstLine="540"/>
        <w:jc w:val="both"/>
      </w:pPr>
      <w:r>
        <w:t>б) укрепление российской экономики, в том числе тех ее отраслей,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организациям, обеспечит эффективность производства и рост производительности труда;</w:t>
      </w:r>
    </w:p>
    <w:p w14:paraId="77B06C58" w14:textId="77777777" w:rsidR="004506A1" w:rsidRDefault="004506A1">
      <w:pPr>
        <w:pStyle w:val="ConsPlusNormal"/>
        <w:spacing w:before="220"/>
        <w:ind w:firstLine="540"/>
        <w:jc w:val="both"/>
      </w:pPr>
      <w:r>
        <w:t>в) увеличение за счет применения новых технологий объема несырьевого российского экспорта, в первую очередь товаров и услуг, пользующихся спросом у иностранных потребителей;</w:t>
      </w:r>
    </w:p>
    <w:p w14:paraId="46396CEC" w14:textId="77777777" w:rsidR="004506A1" w:rsidRDefault="004506A1">
      <w:pPr>
        <w:pStyle w:val="ConsPlusNormal"/>
        <w:spacing w:before="220"/>
        <w:ind w:firstLine="540"/>
        <w:jc w:val="both"/>
      </w:pPr>
      <w:r>
        <w:t>г) повышение конкурентоспособности российских высокотехнологичных организаций на международном рынке;</w:t>
      </w:r>
    </w:p>
    <w:p w14:paraId="24146471" w14:textId="77777777" w:rsidR="004506A1" w:rsidRDefault="004506A1">
      <w:pPr>
        <w:pStyle w:val="ConsPlusNormal"/>
        <w:spacing w:before="220"/>
        <w:ind w:firstLine="540"/>
        <w:jc w:val="both"/>
      </w:pPr>
      <w:r>
        <w:t>д)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организациям;</w:t>
      </w:r>
    </w:p>
    <w:p w14:paraId="3D5DFA33" w14:textId="77777777" w:rsidR="004506A1" w:rsidRDefault="004506A1">
      <w:pPr>
        <w:pStyle w:val="ConsPlusNormal"/>
        <w:spacing w:before="220"/>
        <w:ind w:firstLine="540"/>
        <w:jc w:val="both"/>
      </w:pPr>
      <w:r>
        <w:t>е) защита граждан от контрафактной и некачественной продукции;</w:t>
      </w:r>
    </w:p>
    <w:p w14:paraId="59544460" w14:textId="77777777" w:rsidR="004506A1" w:rsidRDefault="004506A1">
      <w:pPr>
        <w:pStyle w:val="ConsPlusNormal"/>
        <w:spacing w:before="220"/>
        <w:ind w:firstLine="540"/>
        <w:jc w:val="both"/>
      </w:pPr>
      <w:r>
        <w:t>ж) обеспечение правомерного использования персональных данных, информации, источником которой являются объекты промышленной, транспортной инфраструктур, инфраструктуры связи, а также данных, полученных из государственных информационных систем;</w:t>
      </w:r>
    </w:p>
    <w:p w14:paraId="10D00C84" w14:textId="77777777" w:rsidR="004506A1" w:rsidRDefault="004506A1">
      <w:pPr>
        <w:pStyle w:val="ConsPlusNormal"/>
        <w:spacing w:before="220"/>
        <w:ind w:firstLine="540"/>
        <w:jc w:val="both"/>
      </w:pPr>
      <w:r>
        <w:t>з) защита интересов российских граждан, обеспечение их занятости (развитие цифровой экономики не должно ущемлять интересы граждан);</w:t>
      </w:r>
    </w:p>
    <w:p w14:paraId="187CDE2D" w14:textId="77777777" w:rsidR="004506A1" w:rsidRDefault="004506A1">
      <w:pPr>
        <w:pStyle w:val="ConsPlusNormal"/>
        <w:spacing w:before="220"/>
        <w:ind w:firstLine="540"/>
        <w:jc w:val="both"/>
      </w:pPr>
      <w:r>
        <w:t>и) сохранение существующих в традиционных отраслях экономики технологий и способов производства товаров и оказания услуг;</w:t>
      </w:r>
    </w:p>
    <w:p w14:paraId="09641CFF" w14:textId="77777777" w:rsidR="004506A1" w:rsidRDefault="004506A1">
      <w:pPr>
        <w:pStyle w:val="ConsPlusNormal"/>
        <w:spacing w:before="220"/>
        <w:ind w:firstLine="540"/>
        <w:jc w:val="both"/>
      </w:pPr>
      <w:r>
        <w:t>к) обеспечение защиты интересов российских организаций, реализующих свою продукцию на традиционных (неэлектронных) рынках;</w:t>
      </w:r>
    </w:p>
    <w:p w14:paraId="60B92266" w14:textId="77777777" w:rsidR="004506A1" w:rsidRDefault="004506A1">
      <w:pPr>
        <w:pStyle w:val="ConsPlusNormal"/>
        <w:spacing w:before="220"/>
        <w:ind w:firstLine="540"/>
        <w:jc w:val="both"/>
      </w:pPr>
      <w:r>
        <w:t>л) совершенствование антимонопольного законодательства, в том числе при предоставлении программного обеспечения, товаров и услуг с использованием сети "Интернет" лицам, находящимся на территории Российской Федерации;</w:t>
      </w:r>
    </w:p>
    <w:p w14:paraId="39699300" w14:textId="77777777" w:rsidR="004506A1" w:rsidRDefault="004506A1">
      <w:pPr>
        <w:pStyle w:val="ConsPlusNormal"/>
        <w:spacing w:before="220"/>
        <w:ind w:firstLine="540"/>
        <w:jc w:val="both"/>
      </w:pPr>
      <w:r>
        <w:t>м) выполнение требований законодательства Российской Федерации иностранными участниками российского рынка наравне с российскими организациями;</w:t>
      </w:r>
    </w:p>
    <w:p w14:paraId="223928B7" w14:textId="77777777" w:rsidR="004506A1" w:rsidRDefault="004506A1">
      <w:pPr>
        <w:pStyle w:val="ConsPlusNormal"/>
        <w:spacing w:before="220"/>
        <w:ind w:firstLine="540"/>
        <w:jc w:val="both"/>
      </w:pPr>
      <w:r>
        <w:t>н) развитие торговых и экономических связей со стратегическими партнерами Российской Федерации, в том числе в рамках Евразийского экономического союза (ЕАЭС).</w:t>
      </w:r>
    </w:p>
    <w:p w14:paraId="05DBB36D" w14:textId="77777777" w:rsidR="004506A1" w:rsidRDefault="004506A1">
      <w:pPr>
        <w:pStyle w:val="ConsPlusNormal"/>
        <w:spacing w:before="220"/>
        <w:ind w:firstLine="540"/>
        <w:jc w:val="both"/>
      </w:pPr>
      <w:r>
        <w:t>43. В процессе реализации национальных интересов в области цифровой экономики необходимо:</w:t>
      </w:r>
    </w:p>
    <w:p w14:paraId="587EFFE3" w14:textId="77777777" w:rsidR="004506A1" w:rsidRDefault="004506A1">
      <w:pPr>
        <w:pStyle w:val="ConsPlusNormal"/>
        <w:spacing w:before="220"/>
        <w:ind w:firstLine="540"/>
        <w:jc w:val="both"/>
      </w:pPr>
      <w:r>
        <w:t>а) создать условия для развития крупных российских организаций в сфере информационных и коммуникационных технологий (экосистемы цифровой экономики);</w:t>
      </w:r>
    </w:p>
    <w:p w14:paraId="1B2B9683" w14:textId="77777777" w:rsidR="004506A1" w:rsidRDefault="004506A1">
      <w:pPr>
        <w:pStyle w:val="ConsPlusNormal"/>
        <w:spacing w:before="220"/>
        <w:ind w:firstLine="540"/>
        <w:jc w:val="both"/>
      </w:pPr>
      <w:r>
        <w:t>б) обеспечить создание кросс-отраслевых консорциумов в сфере цифровой экономики на базе крупнейших российских интернет- компаний, банков, операторов связи (в том числе почтовой), операторов платежных систем, участников финансового рынка, государственных компаний и корпораций;</w:t>
      </w:r>
    </w:p>
    <w:p w14:paraId="7239DA68" w14:textId="77777777" w:rsidR="004506A1" w:rsidRDefault="004506A1">
      <w:pPr>
        <w:pStyle w:val="ConsPlusNormal"/>
        <w:spacing w:before="220"/>
        <w:ind w:firstLine="540"/>
        <w:jc w:val="both"/>
      </w:pPr>
      <w:r>
        <w:t>в) обеспечить поддержку выхода российских организаций на зарубежные рынки товаров и услуг;</w:t>
      </w:r>
    </w:p>
    <w:p w14:paraId="307CB82D" w14:textId="77777777" w:rsidR="004506A1" w:rsidRDefault="004506A1">
      <w:pPr>
        <w:pStyle w:val="ConsPlusNormal"/>
        <w:spacing w:before="220"/>
        <w:ind w:firstLine="540"/>
        <w:jc w:val="both"/>
      </w:pPr>
      <w:r>
        <w:t>г) обеспечить соблюдение антимонопольного законодательства при ведении бизнеса российскими и иностранными организациями в сфере цифровой экономики, а также равные налоговые условия;</w:t>
      </w:r>
    </w:p>
    <w:p w14:paraId="3BB25B82" w14:textId="77777777" w:rsidR="004506A1" w:rsidRDefault="004506A1">
      <w:pPr>
        <w:pStyle w:val="ConsPlusNormal"/>
        <w:spacing w:before="220"/>
        <w:ind w:firstLine="540"/>
        <w:jc w:val="both"/>
      </w:pPr>
      <w:r>
        <w:t>д) создать условия для локализации иностранными организациями на территории Российской Федерации процессов производства и использования продукции в сфере информационных и коммуникационных технологий;</w:t>
      </w:r>
    </w:p>
    <w:p w14:paraId="446D56CE" w14:textId="77777777" w:rsidR="004506A1" w:rsidRDefault="004506A1">
      <w:pPr>
        <w:pStyle w:val="ConsPlusNormal"/>
        <w:spacing w:before="220"/>
        <w:ind w:firstLine="540"/>
        <w:jc w:val="both"/>
      </w:pPr>
      <w:r>
        <w:t>е) установить правила недискриминационного доступа к товарам и услугам, производимым или реализуемым российскими организациями;</w:t>
      </w:r>
    </w:p>
    <w:p w14:paraId="31A7E8BD" w14:textId="77777777" w:rsidR="004506A1" w:rsidRDefault="004506A1">
      <w:pPr>
        <w:pStyle w:val="ConsPlusNormal"/>
        <w:spacing w:before="220"/>
        <w:ind w:firstLine="540"/>
        <w:jc w:val="both"/>
      </w:pPr>
      <w:r>
        <w:t>ж) вносить в законодательство Российской Федерации изменения, направленные на обеспечение соответствия нормативно-правового регулирования темпам развития цифровой экономики и устранение административных барьеров;</w:t>
      </w:r>
    </w:p>
    <w:p w14:paraId="11987494" w14:textId="77777777" w:rsidR="004506A1" w:rsidRDefault="004506A1">
      <w:pPr>
        <w:pStyle w:val="ConsPlusNormal"/>
        <w:spacing w:before="220"/>
        <w:ind w:firstLine="540"/>
        <w:jc w:val="both"/>
      </w:pPr>
      <w:r>
        <w:t>з) обеспечить участие российских государственных органов и организаций в разработке международных договоров и иных документов в сфере цифровой экономики;</w:t>
      </w:r>
    </w:p>
    <w:p w14:paraId="20BD040B" w14:textId="77777777" w:rsidR="004506A1" w:rsidRDefault="004506A1">
      <w:pPr>
        <w:pStyle w:val="ConsPlusNormal"/>
        <w:spacing w:before="220"/>
        <w:ind w:firstLine="540"/>
        <w:jc w:val="both"/>
      </w:pPr>
      <w:r>
        <w:t>и) законодательно регламентировать доступ организаций к данным о гражданах и юридических лицах, в том числе содержащимся в государственных информационных системах, порядок обработки данных, а также порядок государственной защиты персональных данных граждан на территории Российской Федерации;</w:t>
      </w:r>
    </w:p>
    <w:p w14:paraId="0E50EF45" w14:textId="77777777" w:rsidR="004506A1" w:rsidRDefault="004506A1">
      <w:pPr>
        <w:pStyle w:val="ConsPlusNormal"/>
        <w:spacing w:before="220"/>
        <w:ind w:firstLine="540"/>
        <w:jc w:val="both"/>
      </w:pPr>
      <w:r>
        <w:t>к) 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14:paraId="51F7D24D" w14:textId="77777777" w:rsidR="004506A1" w:rsidRDefault="004506A1">
      <w:pPr>
        <w:pStyle w:val="ConsPlusNormal"/>
        <w:spacing w:before="220"/>
        <w:ind w:firstLine="540"/>
        <w:jc w:val="both"/>
      </w:pPr>
      <w:r>
        <w:t>л) обеспечить защиту данных от несанкционированной и незаконной трансграничной передачи иностранным организациям;</w:t>
      </w:r>
    </w:p>
    <w:p w14:paraId="2B4BC292" w14:textId="77777777" w:rsidR="004506A1" w:rsidRDefault="004506A1">
      <w:pPr>
        <w:pStyle w:val="ConsPlusNormal"/>
        <w:spacing w:before="220"/>
        <w:ind w:firstLine="540"/>
        <w:jc w:val="both"/>
      </w:pPr>
      <w:r>
        <w:t>м) развивать центры обработки данных, технические средства по обработке данных на территории Российской Федерации на основе российского программного обеспечения и оборудования;</w:t>
      </w:r>
    </w:p>
    <w:p w14:paraId="1474126A" w14:textId="77777777" w:rsidR="004506A1" w:rsidRDefault="004506A1">
      <w:pPr>
        <w:pStyle w:val="ConsPlusNormal"/>
        <w:spacing w:before="220"/>
        <w:ind w:firstLine="540"/>
        <w:jc w:val="both"/>
      </w:pPr>
      <w:r>
        <w:t>н) обеспечить с использованием российской национальной платежной системы и элементов информационной инфраструктуры Российской Федерации безопасность проведения в сети "Интернет" финансовых операций, прозрачность трансграничных платежей (идентификация плательщика, получателя, назначение платежа), в том числе за счет применения сертифицированных средств защиты информации;</w:t>
      </w:r>
    </w:p>
    <w:p w14:paraId="43F328E6" w14:textId="77777777" w:rsidR="004506A1" w:rsidRDefault="004506A1">
      <w:pPr>
        <w:pStyle w:val="ConsPlusNormal"/>
        <w:spacing w:before="220"/>
        <w:ind w:firstLine="540"/>
        <w:jc w:val="both"/>
      </w:pPr>
      <w:r>
        <w:t>о) обеспечить создание российской платежной и логистической инфраструктуры интернет-торговли;</w:t>
      </w:r>
    </w:p>
    <w:p w14:paraId="6274E8D4" w14:textId="77777777" w:rsidR="004506A1" w:rsidRDefault="004506A1">
      <w:pPr>
        <w:pStyle w:val="ConsPlusNormal"/>
        <w:spacing w:before="220"/>
        <w:ind w:firstLine="540"/>
        <w:jc w:val="both"/>
      </w:pPr>
      <w:r>
        <w:t>п) применять меры таможенного контроля в отношении товаров, заказанных с использованием сети "Интернет";</w:t>
      </w:r>
    </w:p>
    <w:p w14:paraId="3A14EEB9" w14:textId="77777777" w:rsidR="004506A1" w:rsidRDefault="004506A1">
      <w:pPr>
        <w:pStyle w:val="ConsPlusNormal"/>
        <w:spacing w:before="220"/>
        <w:ind w:firstLine="540"/>
        <w:jc w:val="both"/>
      </w:pPr>
      <w:r>
        <w:t>р) обеспечить сертификацию и лицензирование товаров и услуг, ввозимых в Российскую Федерацию, в том числе приобретаемых с использованием сети "Интернет";</w:t>
      </w:r>
    </w:p>
    <w:p w14:paraId="501703A7" w14:textId="77777777" w:rsidR="004506A1" w:rsidRDefault="004506A1">
      <w:pPr>
        <w:pStyle w:val="ConsPlusNormal"/>
        <w:spacing w:before="220"/>
        <w:ind w:firstLine="540"/>
        <w:jc w:val="both"/>
      </w:pPr>
      <w:r>
        <w:t>с) определить в рамках ЕАЭС правила доступа товаров и услуг иностранных организаций на внутренние рынки государств - членов ЕАЭС, обеспечить интеграцию российской экономики в единое пространство цифровой экономики ЕАЭС;</w:t>
      </w:r>
    </w:p>
    <w:p w14:paraId="1DF3EC58" w14:textId="77777777" w:rsidR="004506A1" w:rsidRDefault="004506A1">
      <w:pPr>
        <w:pStyle w:val="ConsPlusNormal"/>
        <w:spacing w:before="220"/>
        <w:ind w:firstLine="540"/>
        <w:jc w:val="both"/>
      </w:pPr>
      <w:r>
        <w:t>т) принять меры по ограничению доступа к программному обеспечению, товарам и услугам, предоставляемым с использованием сети "Интернет" на территории Российской Федерации иностранными организациями, допустившими нарушение законодательства Российской Федерации;</w:t>
      </w:r>
    </w:p>
    <w:p w14:paraId="31BEBB2B" w14:textId="77777777" w:rsidR="004506A1" w:rsidRDefault="004506A1">
      <w:pPr>
        <w:pStyle w:val="ConsPlusNormal"/>
        <w:spacing w:before="220"/>
        <w:ind w:firstLine="540"/>
        <w:jc w:val="both"/>
      </w:pPr>
      <w:r>
        <w:t>у) обеспечить иностранным организациям, оказывающим услуги на территории Российской Федерации, возможность создания своих представительств в России, а также совместных предприятий с крупными российскими организациями на паритетных условиях;</w:t>
      </w:r>
    </w:p>
    <w:p w14:paraId="7D1F3A3B" w14:textId="77777777" w:rsidR="004506A1" w:rsidRDefault="004506A1">
      <w:pPr>
        <w:pStyle w:val="ConsPlusNormal"/>
        <w:spacing w:before="220"/>
        <w:ind w:firstLine="540"/>
        <w:jc w:val="both"/>
      </w:pPr>
      <w:r>
        <w:t>ф) 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14:paraId="3209F2EE" w14:textId="77777777" w:rsidR="004506A1" w:rsidRDefault="004506A1">
      <w:pPr>
        <w:pStyle w:val="ConsPlusNormal"/>
        <w:spacing w:before="220"/>
        <w:ind w:firstLine="540"/>
        <w:jc w:val="both"/>
      </w:pPr>
      <w:r>
        <w:t>х) обеспечить создание и функционирование на территории Российской Федерации представительств иностранных организаций для работы с жалобами и обращениями российских граждан и исполнения требований государственных органов.</w:t>
      </w:r>
    </w:p>
    <w:p w14:paraId="42B953ED" w14:textId="77777777" w:rsidR="004506A1" w:rsidRDefault="004506A1">
      <w:pPr>
        <w:pStyle w:val="ConsPlusNormal"/>
        <w:spacing w:before="220"/>
        <w:ind w:firstLine="540"/>
        <w:jc w:val="both"/>
      </w:pPr>
      <w:r>
        <w:t>44. Сотрудничество российских организаций с иностранными организациями в сфере цифровой экономики осуществляется на следующих условиях и принципах:</w:t>
      </w:r>
    </w:p>
    <w:p w14:paraId="5AD57F2A" w14:textId="77777777" w:rsidR="004506A1" w:rsidRDefault="004506A1">
      <w:pPr>
        <w:pStyle w:val="ConsPlusNormal"/>
        <w:spacing w:before="220"/>
        <w:ind w:firstLine="540"/>
        <w:jc w:val="both"/>
      </w:pPr>
      <w:r>
        <w:t>а) хранение информации об осуществляемой указанными организациями деятельности и обработка данных производятся исключительно на серверах и в базах данных, находящихся на территории Российской Федерации;</w:t>
      </w:r>
    </w:p>
    <w:p w14:paraId="4B7C66D1" w14:textId="77777777" w:rsidR="004506A1" w:rsidRDefault="004506A1">
      <w:pPr>
        <w:pStyle w:val="ConsPlusNormal"/>
        <w:spacing w:before="220"/>
        <w:ind w:firstLine="540"/>
        <w:jc w:val="both"/>
      </w:pPr>
      <w:r>
        <w:t>б) защита интересов и безопасности российских участников электронной торговли осуществляется с учетом соблюдения требований идентификации, подтверждения достоверности и подлинности используемых документов;</w:t>
      </w:r>
    </w:p>
    <w:p w14:paraId="7E8143BA" w14:textId="77777777" w:rsidR="004506A1" w:rsidRDefault="004506A1">
      <w:pPr>
        <w:pStyle w:val="ConsPlusNormal"/>
        <w:spacing w:before="220"/>
        <w:ind w:firstLine="540"/>
        <w:jc w:val="both"/>
      </w:pPr>
      <w:r>
        <w:t>в) обеспечение режима наибольшего благоприятствования (с необходимыми изъятиями) для российских поставщиков и покупателей при доступе к информации о товарах и услугах и при реализации товаров и услуг в режиме электронной торговли на территории Российской Федерации, а также при продвижении товаров на территории иностранных государств при условии соблюдения интересов национальных логистических операторов;</w:t>
      </w:r>
    </w:p>
    <w:p w14:paraId="401034AD" w14:textId="77777777" w:rsidR="004506A1" w:rsidRDefault="004506A1">
      <w:pPr>
        <w:pStyle w:val="ConsPlusNormal"/>
        <w:spacing w:before="220"/>
        <w:ind w:firstLine="540"/>
        <w:jc w:val="both"/>
      </w:pPr>
      <w:r>
        <w:t>г) осуществление расчетов между участниками электронной торговли через российскую платежную систему.</w:t>
      </w:r>
    </w:p>
    <w:p w14:paraId="48C19F4C" w14:textId="77777777" w:rsidR="004506A1" w:rsidRDefault="004506A1">
      <w:pPr>
        <w:pStyle w:val="ConsPlusNormal"/>
        <w:spacing w:before="220"/>
        <w:ind w:firstLine="540"/>
        <w:jc w:val="both"/>
      </w:pPr>
      <w:r>
        <w:t>45. Сотрудничество российских и иностранных организаций в сфере цифровой экономики не предполагает оказание на территории Российской Федерации финансовых услуг иностранными организациями.</w:t>
      </w:r>
    </w:p>
    <w:p w14:paraId="47090744" w14:textId="77777777" w:rsidR="004506A1" w:rsidRDefault="004506A1">
      <w:pPr>
        <w:pStyle w:val="ConsPlusNormal"/>
        <w:ind w:firstLine="540"/>
        <w:jc w:val="both"/>
      </w:pPr>
    </w:p>
    <w:p w14:paraId="4068A1AE" w14:textId="77777777" w:rsidR="004506A1" w:rsidRDefault="004506A1">
      <w:pPr>
        <w:pStyle w:val="ConsPlusNormal"/>
        <w:jc w:val="center"/>
        <w:outlineLvl w:val="1"/>
      </w:pPr>
      <w:r>
        <w:t>IV. Приоритетный сценарий развития информационного общества</w:t>
      </w:r>
    </w:p>
    <w:p w14:paraId="090F7239" w14:textId="77777777" w:rsidR="004506A1" w:rsidRDefault="004506A1">
      <w:pPr>
        <w:pStyle w:val="ConsPlusNormal"/>
        <w:jc w:val="center"/>
      </w:pPr>
      <w:r>
        <w:t>в России</w:t>
      </w:r>
    </w:p>
    <w:p w14:paraId="309D984D" w14:textId="77777777" w:rsidR="004506A1" w:rsidRDefault="004506A1">
      <w:pPr>
        <w:pStyle w:val="ConsPlusNormal"/>
        <w:ind w:firstLine="540"/>
        <w:jc w:val="both"/>
      </w:pPr>
    </w:p>
    <w:p w14:paraId="28E8802A" w14:textId="77777777" w:rsidR="004506A1" w:rsidRDefault="004506A1">
      <w:pPr>
        <w:pStyle w:val="ConsPlusNormal"/>
        <w:ind w:firstLine="540"/>
        <w:jc w:val="both"/>
      </w:pPr>
      <w:r>
        <w:t>46. Государство создает благоприятные условия для применения информационных и коммуникационных технологий. Совершенствуются законодательство Российской Федерации, административные процедуры (в том числе в электронной форме) и бизнес-процессы коммерческих организаций.</w:t>
      </w:r>
    </w:p>
    <w:p w14:paraId="7A899BF4" w14:textId="77777777" w:rsidR="004506A1" w:rsidRDefault="004506A1">
      <w:pPr>
        <w:pStyle w:val="ConsPlusNormal"/>
        <w:spacing w:before="220"/>
        <w:ind w:firstLine="540"/>
        <w:jc w:val="both"/>
      </w:pPr>
      <w:r>
        <w:t>47. Инвестиции (в том числе бюджетные инвестиции из федерального бюджета, бюджетов субъектов Российской Федерации, местных бюджетов) осуществляются в определенные государством и обществом приоритетные направления поддержки и развития информационных и коммуникационных технологий.</w:t>
      </w:r>
    </w:p>
    <w:p w14:paraId="0C30D189" w14:textId="77777777" w:rsidR="004506A1" w:rsidRDefault="004506A1">
      <w:pPr>
        <w:pStyle w:val="ConsPlusNormal"/>
        <w:spacing w:before="220"/>
        <w:ind w:firstLine="540"/>
        <w:jc w:val="both"/>
      </w:pPr>
      <w:r>
        <w:t>48. Привлекаются частные инвестиции в информационную инфраструктуру Российской Федерации.</w:t>
      </w:r>
    </w:p>
    <w:p w14:paraId="47E32BD7" w14:textId="77777777" w:rsidR="004506A1" w:rsidRDefault="004506A1">
      <w:pPr>
        <w:pStyle w:val="ConsPlusNormal"/>
        <w:spacing w:before="220"/>
        <w:ind w:firstLine="540"/>
        <w:jc w:val="both"/>
      </w:pPr>
      <w:r>
        <w:t>49. Российские организации создают и совершенствуют прорывные информационные и коммуникационные технологии. Их интересы защищаются государством. Технологии, произведенные в России, востребованы за рубежом.</w:t>
      </w:r>
    </w:p>
    <w:p w14:paraId="7115C459" w14:textId="77777777" w:rsidR="004506A1" w:rsidRDefault="004506A1">
      <w:pPr>
        <w:pStyle w:val="ConsPlusNormal"/>
        <w:spacing w:before="220"/>
        <w:ind w:firstLine="540"/>
        <w:jc w:val="both"/>
      </w:pPr>
      <w:r>
        <w:t>50. Сформированы национальные технологические платформы онлайн-образования, онлайн-медицины, единая инфраструктура электронного правительства, Национальная электронная библиотека. Граждане осведомлены о преимуществах получения информации, приобретения товаров и получения услуг с использованием сети "Интернет", а также имеют возможность получать финансовые услуги в электронной форме, онлайн-образование, услуги онлайн-медицины, электронных библиотек, государственные и муниципальные услуги.</w:t>
      </w:r>
    </w:p>
    <w:p w14:paraId="6B1A8417" w14:textId="77777777" w:rsidR="004506A1" w:rsidRDefault="004506A1">
      <w:pPr>
        <w:pStyle w:val="ConsPlusNormal"/>
        <w:spacing w:before="220"/>
        <w:ind w:firstLine="540"/>
        <w:jc w:val="both"/>
      </w:pPr>
      <w:r>
        <w:t>51. Цифровая экономика оказывает существенное влияние на темпы роста валового внутреннего продукта Российской Федерации.</w:t>
      </w:r>
    </w:p>
    <w:p w14:paraId="734A46A3" w14:textId="77777777" w:rsidR="004506A1" w:rsidRDefault="004506A1">
      <w:pPr>
        <w:pStyle w:val="ConsPlusNormal"/>
        <w:ind w:firstLine="540"/>
        <w:jc w:val="both"/>
      </w:pPr>
    </w:p>
    <w:p w14:paraId="0384C4CB" w14:textId="77777777" w:rsidR="004506A1" w:rsidRDefault="004506A1">
      <w:pPr>
        <w:pStyle w:val="ConsPlusNormal"/>
        <w:jc w:val="center"/>
        <w:outlineLvl w:val="1"/>
      </w:pPr>
      <w:r>
        <w:t>V. Перечень показателей реализации настоящей Стратегии</w:t>
      </w:r>
    </w:p>
    <w:p w14:paraId="177E50AD" w14:textId="77777777" w:rsidR="004506A1" w:rsidRDefault="004506A1">
      <w:pPr>
        <w:pStyle w:val="ConsPlusNormal"/>
        <w:jc w:val="center"/>
      </w:pPr>
      <w:r>
        <w:t>и этапы ее реализации</w:t>
      </w:r>
    </w:p>
    <w:p w14:paraId="63E9C7C6" w14:textId="77777777" w:rsidR="004506A1" w:rsidRDefault="004506A1">
      <w:pPr>
        <w:pStyle w:val="ConsPlusNormal"/>
        <w:ind w:firstLine="540"/>
        <w:jc w:val="both"/>
      </w:pPr>
    </w:p>
    <w:p w14:paraId="1AA1E959" w14:textId="77777777" w:rsidR="004506A1" w:rsidRDefault="004506A1">
      <w:pPr>
        <w:pStyle w:val="ConsPlusNormal"/>
        <w:ind w:firstLine="540"/>
        <w:jc w:val="both"/>
      </w:pPr>
      <w:r>
        <w:t>52. В целях осуществления мониторинга реализации настоящей Стратегии Правительство Российской Федерации утверждает перечень показателей ее реализации и значения этих показателей, отражающие:</w:t>
      </w:r>
    </w:p>
    <w:p w14:paraId="5081BCD2" w14:textId="77777777" w:rsidR="004506A1" w:rsidRDefault="004506A1">
      <w:pPr>
        <w:pStyle w:val="ConsPlusNormal"/>
        <w:spacing w:before="220"/>
        <w:ind w:firstLine="540"/>
        <w:jc w:val="both"/>
      </w:pPr>
      <w:r>
        <w:t>а) оценку развития информационных и коммуникационных технологий в Российской Федерации;</w:t>
      </w:r>
    </w:p>
    <w:p w14:paraId="1C3594B1" w14:textId="77777777" w:rsidR="004506A1" w:rsidRDefault="004506A1">
      <w:pPr>
        <w:pStyle w:val="ConsPlusNormal"/>
        <w:spacing w:before="220"/>
        <w:ind w:firstLine="540"/>
        <w:jc w:val="both"/>
      </w:pPr>
      <w:r>
        <w:t>б) оценку развития информационного общества в Российской Федерации;</w:t>
      </w:r>
    </w:p>
    <w:p w14:paraId="4E95F9F4" w14:textId="77777777" w:rsidR="004506A1" w:rsidRDefault="004506A1">
      <w:pPr>
        <w:pStyle w:val="ConsPlusNormal"/>
        <w:spacing w:before="220"/>
        <w:ind w:firstLine="540"/>
        <w:jc w:val="both"/>
      </w:pPr>
      <w:r>
        <w:t>в) параметры формирования цифровой экономики, оценку ее влияния на темпы роста валового внутреннего продукта Российской Федерации;</w:t>
      </w:r>
    </w:p>
    <w:p w14:paraId="6AA2F38F" w14:textId="77777777" w:rsidR="004506A1" w:rsidRDefault="004506A1">
      <w:pPr>
        <w:pStyle w:val="ConsPlusNormal"/>
        <w:spacing w:before="220"/>
        <w:ind w:firstLine="540"/>
        <w:jc w:val="both"/>
      </w:pPr>
      <w:r>
        <w:t>г) состояние перехода к использованию организациями наукоемких технологий.</w:t>
      </w:r>
    </w:p>
    <w:p w14:paraId="0866A0B3" w14:textId="77777777" w:rsidR="004506A1" w:rsidRDefault="004506A1">
      <w:pPr>
        <w:pStyle w:val="ConsPlusNormal"/>
        <w:spacing w:before="220"/>
        <w:ind w:firstLine="540"/>
        <w:jc w:val="both"/>
      </w:pPr>
      <w:r>
        <w:t>53. Этапы реализации настоящей Стратегии определяются в плане ее реализации, который разрабатывается и утверждается Правительством Российской Федерации.</w:t>
      </w:r>
    </w:p>
    <w:p w14:paraId="642FAE25" w14:textId="77777777" w:rsidR="004506A1" w:rsidRDefault="004506A1">
      <w:pPr>
        <w:pStyle w:val="ConsPlusNormal"/>
        <w:spacing w:before="220"/>
        <w:ind w:firstLine="540"/>
        <w:jc w:val="both"/>
      </w:pPr>
      <w:r>
        <w:t>54. План реализации настоящей Стратегии включает в себя следующие основные мероприятия:</w:t>
      </w:r>
    </w:p>
    <w:p w14:paraId="1438A759" w14:textId="77777777" w:rsidR="004506A1" w:rsidRDefault="004506A1">
      <w:pPr>
        <w:pStyle w:val="ConsPlusNormal"/>
        <w:spacing w:before="220"/>
        <w:ind w:firstLine="540"/>
        <w:jc w:val="both"/>
      </w:pPr>
      <w:r>
        <w:t>а) разработка статистического инструментария для оценки реализации настоящей Стратегии и мониторинга достижения значений показателей ее реализации;</w:t>
      </w:r>
    </w:p>
    <w:p w14:paraId="5C78B601" w14:textId="77777777" w:rsidR="004506A1" w:rsidRDefault="004506A1">
      <w:pPr>
        <w:pStyle w:val="ConsPlusNormal"/>
        <w:spacing w:before="220"/>
        <w:ind w:firstLine="540"/>
        <w:jc w:val="both"/>
      </w:pPr>
      <w:r>
        <w:t>б) принятие законодательных и издание иных нормативных правовых актов Российской Федерации, субъектов Российской Федерации, направленных на реализацию настоящей Стратегии;</w:t>
      </w:r>
    </w:p>
    <w:p w14:paraId="1DEB38CE" w14:textId="77777777" w:rsidR="004506A1" w:rsidRDefault="004506A1">
      <w:pPr>
        <w:pStyle w:val="ConsPlusNormal"/>
        <w:spacing w:before="220"/>
        <w:ind w:firstLine="540"/>
        <w:jc w:val="both"/>
      </w:pPr>
      <w:r>
        <w:t>в) внесение изменений в государственные программы Российской Федерации, государственные программы субъектов Российской Федерации, планы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институтов развития, компаний с государственным участием.</w:t>
      </w:r>
    </w:p>
    <w:p w14:paraId="63EEF4A6" w14:textId="77777777" w:rsidR="004506A1" w:rsidRDefault="004506A1">
      <w:pPr>
        <w:pStyle w:val="ConsPlusNormal"/>
        <w:ind w:firstLine="540"/>
        <w:jc w:val="both"/>
      </w:pPr>
    </w:p>
    <w:p w14:paraId="612C7EE3" w14:textId="77777777" w:rsidR="004506A1" w:rsidRDefault="004506A1">
      <w:pPr>
        <w:pStyle w:val="ConsPlusNormal"/>
        <w:jc w:val="center"/>
        <w:outlineLvl w:val="1"/>
      </w:pPr>
      <w:r>
        <w:t>VI. Управление реализацией настоящей Стратегии.</w:t>
      </w:r>
    </w:p>
    <w:p w14:paraId="030CAA9A" w14:textId="77777777" w:rsidR="004506A1" w:rsidRDefault="004506A1">
      <w:pPr>
        <w:pStyle w:val="ConsPlusNormal"/>
        <w:jc w:val="center"/>
      </w:pPr>
      <w:r>
        <w:t>Источники и механизмы ресурсного обеспечения мероприятий</w:t>
      </w:r>
    </w:p>
    <w:p w14:paraId="17F98B26" w14:textId="77777777" w:rsidR="004506A1" w:rsidRDefault="004506A1">
      <w:pPr>
        <w:pStyle w:val="ConsPlusNormal"/>
        <w:jc w:val="center"/>
      </w:pPr>
      <w:r>
        <w:t>по реализации настоящей Стратегии. Задачи, функции</w:t>
      </w:r>
    </w:p>
    <w:p w14:paraId="5B5BE2EF" w14:textId="77777777" w:rsidR="004506A1" w:rsidRDefault="004506A1">
      <w:pPr>
        <w:pStyle w:val="ConsPlusNormal"/>
        <w:jc w:val="center"/>
      </w:pPr>
      <w:r>
        <w:t>и порядок взаимодействия государственных органов, органов</w:t>
      </w:r>
    </w:p>
    <w:p w14:paraId="6F1DC928" w14:textId="77777777" w:rsidR="004506A1" w:rsidRDefault="004506A1">
      <w:pPr>
        <w:pStyle w:val="ConsPlusNormal"/>
        <w:jc w:val="center"/>
      </w:pPr>
      <w:r>
        <w:t>местного самоуправления и организаций при реализации</w:t>
      </w:r>
    </w:p>
    <w:p w14:paraId="64BAF7AB" w14:textId="77777777" w:rsidR="004506A1" w:rsidRDefault="004506A1">
      <w:pPr>
        <w:pStyle w:val="ConsPlusNormal"/>
        <w:jc w:val="center"/>
      </w:pPr>
      <w:r>
        <w:t>настоящей Стратегии</w:t>
      </w:r>
    </w:p>
    <w:p w14:paraId="73BC49F0" w14:textId="77777777" w:rsidR="004506A1" w:rsidRDefault="004506A1">
      <w:pPr>
        <w:pStyle w:val="ConsPlusNormal"/>
        <w:jc w:val="center"/>
      </w:pPr>
    </w:p>
    <w:p w14:paraId="196D6ED5" w14:textId="77777777" w:rsidR="004506A1" w:rsidRDefault="004506A1">
      <w:pPr>
        <w:pStyle w:val="ConsPlusNormal"/>
        <w:ind w:firstLine="540"/>
        <w:jc w:val="both"/>
      </w:pPr>
      <w:r>
        <w:t>55. Реализация настоящей Стратегии обеспечивается согласованными действиями следующих государственных органов, органов местного самоуправления и организаций:</w:t>
      </w:r>
    </w:p>
    <w:p w14:paraId="16419190" w14:textId="77777777" w:rsidR="004506A1" w:rsidRDefault="004506A1">
      <w:pPr>
        <w:pStyle w:val="ConsPlusNormal"/>
        <w:spacing w:before="220"/>
        <w:ind w:firstLine="540"/>
        <w:jc w:val="both"/>
      </w:pPr>
      <w:r>
        <w:t>а) Правительство Российской Федерации;</w:t>
      </w:r>
    </w:p>
    <w:p w14:paraId="6C79ECEB" w14:textId="77777777" w:rsidR="004506A1" w:rsidRDefault="004506A1">
      <w:pPr>
        <w:pStyle w:val="ConsPlusNormal"/>
        <w:spacing w:before="220"/>
        <w:ind w:firstLine="540"/>
        <w:jc w:val="both"/>
      </w:pPr>
      <w:r>
        <w:t>б) Администрация Президента Российской Федерации;</w:t>
      </w:r>
    </w:p>
    <w:p w14:paraId="1C82E8A3" w14:textId="77777777" w:rsidR="004506A1" w:rsidRDefault="004506A1">
      <w:pPr>
        <w:pStyle w:val="ConsPlusNormal"/>
        <w:spacing w:before="220"/>
        <w:ind w:firstLine="540"/>
        <w:jc w:val="both"/>
      </w:pPr>
      <w:r>
        <w:t>в) аппарат Совета Безопасности Российской Федерации;</w:t>
      </w:r>
    </w:p>
    <w:p w14:paraId="65237307" w14:textId="77777777" w:rsidR="004506A1" w:rsidRDefault="004506A1">
      <w:pPr>
        <w:pStyle w:val="ConsPlusNormal"/>
        <w:spacing w:before="220"/>
        <w:ind w:firstLine="540"/>
        <w:jc w:val="both"/>
      </w:pPr>
      <w:r>
        <w:t>г) федеральные органы исполнительной власти;</w:t>
      </w:r>
    </w:p>
    <w:p w14:paraId="1C00CE21" w14:textId="77777777" w:rsidR="004506A1" w:rsidRDefault="004506A1">
      <w:pPr>
        <w:pStyle w:val="ConsPlusNormal"/>
        <w:spacing w:before="220"/>
        <w:ind w:firstLine="540"/>
        <w:jc w:val="both"/>
      </w:pPr>
      <w:r>
        <w:t>д) Центральный банк Российской Федерации;</w:t>
      </w:r>
    </w:p>
    <w:p w14:paraId="65F081C2" w14:textId="77777777" w:rsidR="004506A1" w:rsidRDefault="004506A1">
      <w:pPr>
        <w:pStyle w:val="ConsPlusNormal"/>
        <w:spacing w:before="220"/>
        <w:ind w:firstLine="540"/>
        <w:jc w:val="both"/>
      </w:pPr>
      <w:r>
        <w:t>е) органы исполнительной власти субъектов Российской Федерации;</w:t>
      </w:r>
    </w:p>
    <w:p w14:paraId="56AECB0A" w14:textId="77777777" w:rsidR="004506A1" w:rsidRDefault="004506A1">
      <w:pPr>
        <w:pStyle w:val="ConsPlusNormal"/>
        <w:spacing w:before="220"/>
        <w:ind w:firstLine="540"/>
        <w:jc w:val="both"/>
      </w:pPr>
      <w:r>
        <w:t>ж) органы местного самоуправления;</w:t>
      </w:r>
    </w:p>
    <w:p w14:paraId="0AB01720" w14:textId="77777777" w:rsidR="004506A1" w:rsidRDefault="004506A1">
      <w:pPr>
        <w:pStyle w:val="ConsPlusNormal"/>
        <w:spacing w:before="220"/>
        <w:ind w:firstLine="540"/>
        <w:jc w:val="both"/>
      </w:pPr>
      <w:r>
        <w:t>з) государственные внебюджетные фонды;</w:t>
      </w:r>
    </w:p>
    <w:p w14:paraId="2073EDF6" w14:textId="77777777" w:rsidR="004506A1" w:rsidRDefault="004506A1">
      <w:pPr>
        <w:pStyle w:val="ConsPlusNormal"/>
        <w:spacing w:before="220"/>
        <w:ind w:firstLine="540"/>
        <w:jc w:val="both"/>
      </w:pPr>
      <w:r>
        <w:t>и) фонды и институты развития (в соответствии с планом реализации настоящей Стратегии);</w:t>
      </w:r>
    </w:p>
    <w:p w14:paraId="1A7CA6D9" w14:textId="77777777" w:rsidR="004506A1" w:rsidRDefault="004506A1">
      <w:pPr>
        <w:pStyle w:val="ConsPlusNormal"/>
        <w:spacing w:before="220"/>
        <w:ind w:firstLine="540"/>
        <w:jc w:val="both"/>
      </w:pPr>
      <w:r>
        <w:t>к) государственные корпорации, компании с государственным участием и частные компании (в соответствии с планом реализации настоящей Стратегии).</w:t>
      </w:r>
    </w:p>
    <w:p w14:paraId="3B199A50" w14:textId="77777777" w:rsidR="004506A1" w:rsidRDefault="004506A1">
      <w:pPr>
        <w:pStyle w:val="ConsPlusNormal"/>
        <w:spacing w:before="220"/>
        <w:ind w:firstLine="540"/>
        <w:jc w:val="both"/>
      </w:pPr>
      <w:r>
        <w:t>56. Финансовое обеспечение реализации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источников, включая средства институтов развития, компаний с государственным участием, государственных корпораций.</w:t>
      </w:r>
    </w:p>
    <w:p w14:paraId="6041D3D7" w14:textId="77777777" w:rsidR="004506A1" w:rsidRDefault="004506A1">
      <w:pPr>
        <w:pStyle w:val="ConsPlusNormal"/>
        <w:spacing w:before="220"/>
        <w:ind w:firstLine="540"/>
        <w:jc w:val="both"/>
      </w:pPr>
      <w:r>
        <w:t>57. Согласованное планирование и реализация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государственной власти и органами местного самоуправления.</w:t>
      </w:r>
    </w:p>
    <w:p w14:paraId="5868C4B5" w14:textId="77777777" w:rsidR="004506A1" w:rsidRDefault="004506A1">
      <w:pPr>
        <w:pStyle w:val="ConsPlusNormal"/>
        <w:spacing w:before="220"/>
        <w:ind w:firstLine="540"/>
        <w:jc w:val="both"/>
      </w:pPr>
      <w:r>
        <w:t>58. В рамках реализации настоящей Стратегии российские фонды, институты развития, государственные корпорации, компании с государственным участием и частные компании осуществляют инвестиции в сферу информационных и коммуникационных технологий.</w:t>
      </w:r>
    </w:p>
    <w:p w14:paraId="464F3948" w14:textId="77777777" w:rsidR="004506A1" w:rsidRDefault="004506A1">
      <w:pPr>
        <w:pStyle w:val="ConsPlusNormal"/>
        <w:spacing w:before="220"/>
        <w:ind w:firstLine="540"/>
        <w:jc w:val="both"/>
      </w:pPr>
      <w:r>
        <w:t>59.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институтов развития, программ субъектов Российской Федерации по созданию и развитию информационного общества.</w:t>
      </w:r>
    </w:p>
    <w:p w14:paraId="68555DB7" w14:textId="77777777" w:rsidR="004506A1" w:rsidRDefault="004506A1">
      <w:pPr>
        <w:pStyle w:val="ConsPlusNormal"/>
        <w:spacing w:before="220"/>
        <w:ind w:firstLine="540"/>
        <w:jc w:val="both"/>
      </w:pPr>
      <w:r>
        <w:t>60. В соответствии с планом реализации настоящей Стратегии в государственные программы вносятся необходимые изменения.</w:t>
      </w:r>
    </w:p>
    <w:p w14:paraId="2DF9182A" w14:textId="77777777" w:rsidR="004506A1" w:rsidRDefault="004506A1">
      <w:pPr>
        <w:pStyle w:val="ConsPlusNormal"/>
        <w:spacing w:before="220"/>
        <w:ind w:firstLine="540"/>
        <w:jc w:val="both"/>
      </w:pPr>
      <w:r>
        <w:t>61. План реализации настоящей Стратегии, кроме перечня основных мероприятий по ее реализации, включает в себя задачи и порядок координации деятельности и взаимодействия государственных органов, органов местного самоуправления и организаций при реализации настоящей Стратегии.</w:t>
      </w:r>
    </w:p>
    <w:p w14:paraId="4820BF33" w14:textId="77777777" w:rsidR="004506A1" w:rsidRDefault="004506A1">
      <w:pPr>
        <w:pStyle w:val="ConsPlusNormal"/>
        <w:spacing w:before="220"/>
        <w:ind w:firstLine="540"/>
        <w:jc w:val="both"/>
      </w:pPr>
      <w:r>
        <w:t>62. Федеральные органы исполнительной власти включают в планы своей деятельности мероприятия по реализации настоящей Стратегии.</w:t>
      </w:r>
    </w:p>
    <w:p w14:paraId="2B53ED5B" w14:textId="77777777" w:rsidR="004506A1" w:rsidRDefault="004506A1">
      <w:pPr>
        <w:pStyle w:val="ConsPlusNormal"/>
        <w:spacing w:before="220"/>
        <w:ind w:firstLine="540"/>
        <w:jc w:val="both"/>
      </w:pPr>
      <w:r>
        <w:t>63. Органы исполнительной власти субъектов Российской Федерации вносят в планы реализации региональных документов стратегического планирования изменения в соответствии с настоящей Стратегией.</w:t>
      </w:r>
    </w:p>
    <w:p w14:paraId="4DC59021" w14:textId="77777777" w:rsidR="004506A1" w:rsidRDefault="004506A1">
      <w:pPr>
        <w:pStyle w:val="ConsPlusNormal"/>
        <w:spacing w:before="220"/>
        <w:ind w:firstLine="540"/>
        <w:jc w:val="both"/>
      </w:pPr>
      <w:r>
        <w:t>64. Оценка эффективности результатов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Федерации по реализации настоящей Стратегии проводится ежегодно.</w:t>
      </w:r>
    </w:p>
    <w:p w14:paraId="2F371430" w14:textId="77777777" w:rsidR="004506A1" w:rsidRDefault="004506A1">
      <w:pPr>
        <w:pStyle w:val="ConsPlusNormal"/>
        <w:spacing w:before="220"/>
        <w:ind w:firstLine="540"/>
        <w:jc w:val="both"/>
      </w:pPr>
      <w:r>
        <w:t>65. Положения настоящей Стратегии и план ее реализации обязательны для выполнения всеми органами государственной власти Российской Федерации и органами местного самоуправления и являются основой для разработки и корректировки соответствующих государственных, ведомственных и региональных программ и планов.</w:t>
      </w:r>
    </w:p>
    <w:p w14:paraId="6F0E32E0" w14:textId="77777777" w:rsidR="004506A1" w:rsidRDefault="004506A1">
      <w:pPr>
        <w:pStyle w:val="ConsPlusNormal"/>
        <w:ind w:firstLine="540"/>
        <w:jc w:val="both"/>
      </w:pPr>
    </w:p>
    <w:p w14:paraId="0EC2B97C" w14:textId="77777777" w:rsidR="004506A1" w:rsidRDefault="004506A1">
      <w:pPr>
        <w:pStyle w:val="ConsPlusNormal"/>
        <w:ind w:firstLine="540"/>
        <w:jc w:val="both"/>
      </w:pPr>
    </w:p>
    <w:p w14:paraId="5F527222" w14:textId="77777777" w:rsidR="004506A1" w:rsidRDefault="00450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4C3B31" w14:textId="77777777" w:rsidR="004506A1" w:rsidRDefault="004506A1"/>
    <w:sectPr w:rsidR="004506A1" w:rsidSect="0026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A1"/>
    <w:rsid w:val="004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A5B"/>
  <w15:chartTrackingRefBased/>
  <w15:docId w15:val="{2121C68E-41AE-41C3-99C3-0090E58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50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50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&amp;dst=1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LAW&amp;n=9200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7763</Words>
  <Characters>44252</Characters>
  <Application>Microsoft Office Word</Application>
  <DocSecurity>0</DocSecurity>
  <Lines>368</Lines>
  <Paragraphs>103</Paragraphs>
  <ScaleCrop>false</ScaleCrop>
  <Company/>
  <LinksUpToDate>false</LinksUpToDate>
  <CharactersWithSpaces>51912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a49785</dc:creator>
  <cp:keywords/>
  <dc:description/>
  <cp:lastModifiedBy>a49785</cp:lastModifiedBy>
  <cp:revision>1</cp:revision>
  <dcterms:created xsi:type="dcterms:W3CDTF">2026-04-14T08:39:00Z</dcterms:created>
  <dcterms:modified xsi:type="dcterms:W3CDTF">2026-04-14T08:40:00Z</dcterms:modified>
</cp:coreProperties>
</file>